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3B9" w:rsidRDefault="00697B42">
      <w:pPr>
        <w:spacing w:after="0"/>
        <w:ind w:left="495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KINNITATUD </w:t>
      </w:r>
    </w:p>
    <w:p w:rsidR="005053B9" w:rsidRDefault="00697B42">
      <w:pPr>
        <w:spacing w:after="0"/>
        <w:ind w:left="495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Kooli direktori KK 2.1-21/17 13. mai 2015 Kooskõlastatud kooli nõukoguga protokoll nr 1-8.11/5 26. mai 2015 </w:t>
      </w:r>
    </w:p>
    <w:tbl>
      <w:tblPr>
        <w:tblStyle w:val="TableGrid"/>
        <w:tblW w:w="9035" w:type="dxa"/>
        <w:tblInd w:w="79" w:type="dxa"/>
        <w:tblCellMar>
          <w:top w:w="5" w:type="dxa"/>
          <w:left w:w="41" w:type="dxa"/>
          <w:bottom w:w="7" w:type="dxa"/>
          <w:right w:w="61" w:type="dxa"/>
        </w:tblCellMar>
        <w:tblLook w:val="04A0" w:firstRow="1" w:lastRow="0" w:firstColumn="1" w:lastColumn="0" w:noHBand="0" w:noVBand="1"/>
      </w:tblPr>
      <w:tblGrid>
        <w:gridCol w:w="1315"/>
        <w:gridCol w:w="1214"/>
        <w:gridCol w:w="471"/>
        <w:gridCol w:w="1061"/>
        <w:gridCol w:w="1572"/>
        <w:gridCol w:w="1128"/>
        <w:gridCol w:w="1131"/>
        <w:gridCol w:w="1143"/>
      </w:tblGrid>
      <w:tr w:rsidR="005053B9">
        <w:trPr>
          <w:trHeight w:val="281"/>
        </w:trPr>
        <w:tc>
          <w:tcPr>
            <w:tcW w:w="903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5053B9" w:rsidRDefault="00697B42">
            <w:pPr>
              <w:ind w:left="2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JÄRVAMAA KUTSEHARIDUSKESKUSE KOOLI ÕPPEKAVA</w:t>
            </w:r>
            <w:r>
              <w:t xml:space="preserve"> </w:t>
            </w:r>
          </w:p>
        </w:tc>
      </w:tr>
      <w:tr w:rsidR="005053B9">
        <w:trPr>
          <w:trHeight w:val="283"/>
        </w:trPr>
        <w:tc>
          <w:tcPr>
            <w:tcW w:w="2530" w:type="dxa"/>
            <w:gridSpan w:val="2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5053B9" w:rsidRDefault="00697B42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>Õppekavarühm</w:t>
            </w:r>
            <w:r>
              <w:t xml:space="preserve"> </w:t>
            </w:r>
          </w:p>
        </w:tc>
        <w:tc>
          <w:tcPr>
            <w:tcW w:w="6505" w:type="dxa"/>
            <w:gridSpan w:val="6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5053B9" w:rsidRDefault="00697B42">
            <w:r>
              <w:rPr>
                <w:rFonts w:ascii="Times New Roman" w:eastAsia="Times New Roman" w:hAnsi="Times New Roman" w:cs="Times New Roman"/>
                <w:sz w:val="24"/>
              </w:rPr>
              <w:t>Ehitus</w:t>
            </w:r>
            <w:r>
              <w:t xml:space="preserve"> </w:t>
            </w:r>
          </w:p>
        </w:tc>
      </w:tr>
      <w:tr w:rsidR="005053B9">
        <w:trPr>
          <w:trHeight w:val="283"/>
        </w:trPr>
        <w:tc>
          <w:tcPr>
            <w:tcW w:w="2530" w:type="dxa"/>
            <w:gridSpan w:val="2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5053B9" w:rsidRDefault="00697B42">
            <w:r>
              <w:rPr>
                <w:rFonts w:ascii="Times New Roman" w:eastAsia="Times New Roman" w:hAnsi="Times New Roman" w:cs="Times New Roman"/>
                <w:sz w:val="24"/>
              </w:rPr>
              <w:t>Õppekava nimetus</w:t>
            </w:r>
            <w:r>
              <w:t xml:space="preserve"> </w:t>
            </w:r>
          </w:p>
        </w:tc>
        <w:tc>
          <w:tcPr>
            <w:tcW w:w="6505" w:type="dxa"/>
            <w:gridSpan w:val="6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5053B9" w:rsidRDefault="00697B42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Teedeehitaja</w:t>
            </w:r>
            <w:r>
              <w:t xml:space="preserve"> </w:t>
            </w:r>
          </w:p>
        </w:tc>
      </w:tr>
      <w:tr w:rsidR="005053B9">
        <w:trPr>
          <w:trHeight w:val="310"/>
        </w:trPr>
        <w:tc>
          <w:tcPr>
            <w:tcW w:w="2530" w:type="dxa"/>
            <w:gridSpan w:val="2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5053B9" w:rsidRDefault="00697B42">
            <w:r>
              <w:t xml:space="preserve"> </w:t>
            </w:r>
          </w:p>
        </w:tc>
        <w:tc>
          <w:tcPr>
            <w:tcW w:w="6505" w:type="dxa"/>
            <w:gridSpan w:val="6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5053B9" w:rsidRDefault="00697B42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Road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Worker</w:t>
            </w:r>
            <w:proofErr w:type="spellEnd"/>
            <w:r>
              <w:t xml:space="preserve"> </w:t>
            </w:r>
          </w:p>
        </w:tc>
      </w:tr>
      <w:tr w:rsidR="005053B9">
        <w:trPr>
          <w:trHeight w:val="283"/>
        </w:trPr>
        <w:tc>
          <w:tcPr>
            <w:tcW w:w="2530" w:type="dxa"/>
            <w:gridSpan w:val="2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5053B9" w:rsidRDefault="00697B42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Õppekava kood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EHISes</w:t>
            </w:r>
            <w:proofErr w:type="spellEnd"/>
            <w:r>
              <w:t xml:space="preserve"> </w:t>
            </w:r>
          </w:p>
        </w:tc>
        <w:tc>
          <w:tcPr>
            <w:tcW w:w="6505" w:type="dxa"/>
            <w:gridSpan w:val="6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5053B9" w:rsidRDefault="00697B42">
            <w:r>
              <w:rPr>
                <w:rFonts w:ascii="Times New Roman" w:eastAsia="Times New Roman" w:hAnsi="Times New Roman" w:cs="Times New Roman"/>
                <w:sz w:val="24"/>
              </w:rPr>
              <w:t>142137</w:t>
            </w:r>
            <w:r>
              <w:t xml:space="preserve"> </w:t>
            </w:r>
          </w:p>
        </w:tc>
      </w:tr>
      <w:tr w:rsidR="005053B9">
        <w:trPr>
          <w:trHeight w:val="557"/>
        </w:trPr>
        <w:tc>
          <w:tcPr>
            <w:tcW w:w="6762" w:type="dxa"/>
            <w:gridSpan w:val="6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5053B9" w:rsidRDefault="00697B42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ESMAÕPPE ÕPPEKAVA</w:t>
            </w:r>
            <w:r>
              <w:t xml:space="preserve"> </w:t>
            </w:r>
          </w:p>
        </w:tc>
        <w:tc>
          <w:tcPr>
            <w:tcW w:w="2273" w:type="dxa"/>
            <w:gridSpan w:val="2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5053B9" w:rsidRDefault="00697B42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>JÄTKUOPPE ÕPPEKAVA</w:t>
            </w:r>
            <w:r>
              <w:t xml:space="preserve"> </w:t>
            </w:r>
          </w:p>
        </w:tc>
      </w:tr>
      <w:tr w:rsidR="005053B9">
        <w:trPr>
          <w:trHeight w:val="958"/>
        </w:trPr>
        <w:tc>
          <w:tcPr>
            <w:tcW w:w="1315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5053B9" w:rsidRDefault="00697B42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EKR 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t xml:space="preserve"> </w:t>
            </w:r>
          </w:p>
        </w:tc>
        <w:tc>
          <w:tcPr>
            <w:tcW w:w="1685" w:type="dxa"/>
            <w:gridSpan w:val="2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5053B9" w:rsidRDefault="00697B42">
            <w:pPr>
              <w:ind w:left="35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EKR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  <w:p w:rsidR="005053B9" w:rsidRDefault="00697B42">
            <w:pPr>
              <w:ind w:left="350"/>
            </w:pPr>
            <w:r>
              <w:t xml:space="preserve"> </w:t>
            </w:r>
          </w:p>
        </w:tc>
        <w:tc>
          <w:tcPr>
            <w:tcW w:w="1061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5053B9" w:rsidRDefault="00697B42">
            <w:pPr>
              <w:spacing w:after="21"/>
              <w:ind w:left="1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EKR 4  </w:t>
            </w:r>
          </w:p>
          <w:p w:rsidR="005053B9" w:rsidRDefault="00697B42">
            <w:pPr>
              <w:spacing w:after="2"/>
              <w:ind w:left="1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5053B9" w:rsidRDefault="00697B42">
            <w:pPr>
              <w:ind w:left="19"/>
            </w:pPr>
            <w:r>
              <w:t xml:space="preserve"> </w:t>
            </w:r>
          </w:p>
        </w:tc>
        <w:tc>
          <w:tcPr>
            <w:tcW w:w="1572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5053B9" w:rsidRDefault="00697B42">
            <w:pPr>
              <w:ind w:left="24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EKR 4 </w:t>
            </w:r>
          </w:p>
          <w:p w:rsidR="005053B9" w:rsidRDefault="00697B4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Kutsekesk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- haridusõpe</w:t>
            </w:r>
            <w:r>
              <w:t xml:space="preserve"> </w:t>
            </w:r>
          </w:p>
        </w:tc>
        <w:tc>
          <w:tcPr>
            <w:tcW w:w="1128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5053B9" w:rsidRDefault="00697B42">
            <w:pPr>
              <w:ind w:right="102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EKR 5</w:t>
            </w:r>
            <w:r>
              <w:t xml:space="preserve"> </w:t>
            </w:r>
          </w:p>
        </w:tc>
        <w:tc>
          <w:tcPr>
            <w:tcW w:w="1131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5053B9" w:rsidRDefault="00697B42">
            <w:pPr>
              <w:ind w:right="103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EKR 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t xml:space="preserve"> </w:t>
            </w:r>
          </w:p>
        </w:tc>
        <w:tc>
          <w:tcPr>
            <w:tcW w:w="1142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5053B9" w:rsidRDefault="00697B42">
            <w:pPr>
              <w:ind w:left="1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EKR 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t xml:space="preserve"> </w:t>
            </w:r>
          </w:p>
        </w:tc>
      </w:tr>
      <w:tr w:rsidR="005053B9">
        <w:trPr>
          <w:trHeight w:val="284"/>
        </w:trPr>
        <w:tc>
          <w:tcPr>
            <w:tcW w:w="1315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5053B9" w:rsidRDefault="00697B42">
            <w:r>
              <w:t xml:space="preserve"> </w:t>
            </w:r>
          </w:p>
        </w:tc>
        <w:tc>
          <w:tcPr>
            <w:tcW w:w="1685" w:type="dxa"/>
            <w:gridSpan w:val="2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5053B9" w:rsidRDefault="00697B42">
            <w:r>
              <w:t xml:space="preserve"> </w:t>
            </w:r>
          </w:p>
        </w:tc>
        <w:tc>
          <w:tcPr>
            <w:tcW w:w="1061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5053B9" w:rsidRDefault="00697B42">
            <w:r>
              <w:t xml:space="preserve"> </w:t>
            </w:r>
          </w:p>
        </w:tc>
        <w:tc>
          <w:tcPr>
            <w:tcW w:w="1572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5053B9" w:rsidRDefault="00697B42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  <w:r>
              <w:t xml:space="preserve"> </w:t>
            </w:r>
          </w:p>
        </w:tc>
        <w:tc>
          <w:tcPr>
            <w:tcW w:w="1128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5053B9" w:rsidRDefault="00697B42">
            <w:r>
              <w:t xml:space="preserve"> </w:t>
            </w:r>
          </w:p>
        </w:tc>
        <w:tc>
          <w:tcPr>
            <w:tcW w:w="1131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5053B9" w:rsidRDefault="00697B42">
            <w:pPr>
              <w:ind w:left="2"/>
            </w:pPr>
            <w:r>
              <w:t xml:space="preserve"> </w:t>
            </w:r>
          </w:p>
        </w:tc>
        <w:tc>
          <w:tcPr>
            <w:tcW w:w="1142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5053B9" w:rsidRDefault="00697B42">
            <w:r>
              <w:t xml:space="preserve"> </w:t>
            </w:r>
          </w:p>
        </w:tc>
      </w:tr>
      <w:tr w:rsidR="005053B9">
        <w:trPr>
          <w:trHeight w:val="283"/>
        </w:trPr>
        <w:tc>
          <w:tcPr>
            <w:tcW w:w="3001" w:type="dxa"/>
            <w:gridSpan w:val="3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5053B9" w:rsidRDefault="00697B42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Õppekava maht (EKAP)</w:t>
            </w:r>
            <w:r>
              <w:t xml:space="preserve"> </w:t>
            </w:r>
          </w:p>
        </w:tc>
        <w:tc>
          <w:tcPr>
            <w:tcW w:w="6035" w:type="dxa"/>
            <w:gridSpan w:val="5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5053B9" w:rsidRDefault="00697B42">
            <w:r>
              <w:rPr>
                <w:rFonts w:ascii="Times New Roman" w:eastAsia="Times New Roman" w:hAnsi="Times New Roman" w:cs="Times New Roman"/>
                <w:sz w:val="24"/>
              </w:rPr>
              <w:t>180</w:t>
            </w:r>
            <w:r>
              <w:t xml:space="preserve"> </w:t>
            </w:r>
          </w:p>
        </w:tc>
      </w:tr>
      <w:tr w:rsidR="005053B9">
        <w:trPr>
          <w:trHeight w:val="2215"/>
        </w:trPr>
        <w:tc>
          <w:tcPr>
            <w:tcW w:w="3001" w:type="dxa"/>
            <w:gridSpan w:val="3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5053B9" w:rsidRDefault="00697B42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Õppekava koostamise alus:</w:t>
            </w:r>
            <w:r>
              <w:t xml:space="preserve"> </w:t>
            </w:r>
          </w:p>
        </w:tc>
        <w:tc>
          <w:tcPr>
            <w:tcW w:w="6035" w:type="dxa"/>
            <w:gridSpan w:val="5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5053B9" w:rsidRDefault="00697B42">
            <w:pPr>
              <w:spacing w:after="38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KUTSESTANDARD: Teedeehitaja, tase 4,  13-20102014-2.2/1k </w:t>
            </w:r>
          </w:p>
          <w:p w:rsidR="005053B9" w:rsidRDefault="00697B42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Vabariigi valitsuse 26.08.2013. a määrus nr 130 </w:t>
            </w:r>
          </w:p>
          <w:p w:rsidR="005053B9" w:rsidRDefault="00697B42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“Kutseharidusstandard“ </w:t>
            </w:r>
          </w:p>
          <w:p w:rsidR="005053B9" w:rsidRDefault="00697B42">
            <w:r>
              <w:rPr>
                <w:rFonts w:ascii="Times New Roman" w:eastAsia="Times New Roman" w:hAnsi="Times New Roman" w:cs="Times New Roman"/>
                <w:sz w:val="24"/>
              </w:rPr>
              <w:t xml:space="preserve">Haridus- ja teadusministri määrus nr 40 (30. juuni 2014.a) </w:t>
            </w:r>
          </w:p>
          <w:p w:rsidR="005053B9" w:rsidRDefault="00697B42">
            <w:r>
              <w:rPr>
                <w:rFonts w:ascii="Times New Roman" w:eastAsia="Times New Roman" w:hAnsi="Times New Roman" w:cs="Times New Roman"/>
                <w:sz w:val="24"/>
              </w:rPr>
              <w:t>Haridus- ja teadusministeeriumi kiri 21.01.2105 nr 3.1-</w:t>
            </w:r>
          </w:p>
          <w:p w:rsidR="005053B9" w:rsidRDefault="00697B42">
            <w:r>
              <w:rPr>
                <w:rFonts w:ascii="Times New Roman" w:eastAsia="Times New Roman" w:hAnsi="Times New Roman" w:cs="Times New Roman"/>
                <w:sz w:val="24"/>
              </w:rPr>
              <w:t xml:space="preserve">3.2/14/6750-2 </w:t>
            </w:r>
          </w:p>
          <w:p w:rsidR="005053B9" w:rsidRDefault="00697B42">
            <w:r>
              <w:rPr>
                <w:rFonts w:ascii="Times New Roman" w:eastAsia="Times New Roman" w:hAnsi="Times New Roman" w:cs="Times New Roman"/>
                <w:sz w:val="24"/>
              </w:rPr>
              <w:t>MTÜ Eesti Asfaldiliit kiri 28.05.2013 nr 17/13</w:t>
            </w:r>
            <w:r>
              <w:t xml:space="preserve"> </w:t>
            </w:r>
          </w:p>
        </w:tc>
      </w:tr>
      <w:tr w:rsidR="005053B9">
        <w:trPr>
          <w:trHeight w:val="6753"/>
        </w:trPr>
        <w:tc>
          <w:tcPr>
            <w:tcW w:w="3001" w:type="dxa"/>
            <w:gridSpan w:val="3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3B9" w:rsidRDefault="00697B42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Õppekava õpiväljundid:</w:t>
            </w:r>
            <w:r>
              <w:t xml:space="preserve"> </w:t>
            </w:r>
          </w:p>
        </w:tc>
        <w:tc>
          <w:tcPr>
            <w:tcW w:w="6035" w:type="dxa"/>
            <w:gridSpan w:val="5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53B9" w:rsidRDefault="00697B42">
            <w:pPr>
              <w:spacing w:after="81"/>
              <w:ind w:left="7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Õpingute läbimisel õppija: </w:t>
            </w:r>
          </w:p>
          <w:p w:rsidR="005053B9" w:rsidRDefault="00697B42">
            <w:pPr>
              <w:numPr>
                <w:ilvl w:val="0"/>
                <w:numId w:val="1"/>
              </w:numPr>
              <w:spacing w:after="47" w:line="241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väärtustab valitud kutset ja eriala, on kursis selle arengusuundadega ning on teadlik erinevatest tööturu suundumustest teedeehituse valdkonnas </w:t>
            </w:r>
          </w:p>
          <w:p w:rsidR="005053B9" w:rsidRDefault="00697B42">
            <w:pPr>
              <w:numPr>
                <w:ilvl w:val="0"/>
                <w:numId w:val="1"/>
              </w:numPr>
              <w:spacing w:after="10" w:line="273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töötab tööjuhi juhendamisel uute teede ehitamisel ja olemasolevate teede rekonstrueerimisel järgides etteantud nõudeid ja tööde tehnoloogiat </w:t>
            </w:r>
          </w:p>
          <w:p w:rsidR="005053B9" w:rsidRDefault="00697B42">
            <w:pPr>
              <w:numPr>
                <w:ilvl w:val="0"/>
                <w:numId w:val="1"/>
              </w:numPr>
              <w:spacing w:after="24" w:line="261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viib läbi nõuetekohaselt teehooldetöid, järgides etteantud hoolduskava ning kasutades asjakohaseid töövahendeid, masinaid ja seadmeid </w:t>
            </w:r>
          </w:p>
          <w:p w:rsidR="005053B9" w:rsidRDefault="00697B42">
            <w:pPr>
              <w:numPr>
                <w:ilvl w:val="0"/>
                <w:numId w:val="1"/>
              </w:numPr>
              <w:spacing w:after="17" w:line="267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vastutab tööülesannete õigeaegse ja nõuetele vastava täitmise eest, luues kõigile liiklejatele ja tööprotsessis osalejatele eeldused turvaliseks liikumiseks ning töötamiseks </w:t>
            </w:r>
          </w:p>
          <w:p w:rsidR="005053B9" w:rsidRDefault="00697B42">
            <w:pPr>
              <w:numPr>
                <w:ilvl w:val="0"/>
                <w:numId w:val="1"/>
              </w:numPr>
              <w:spacing w:after="3" w:line="279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järgib töötamisel ning masinate, seadmete hooldamisel töötervishoiu-, tööohutuse- ja keskkonnaohutusnõudeid </w:t>
            </w:r>
          </w:p>
          <w:p w:rsidR="005053B9" w:rsidRDefault="00697B42">
            <w:pPr>
              <w:numPr>
                <w:ilvl w:val="0"/>
                <w:numId w:val="1"/>
              </w:numPr>
              <w:spacing w:after="23" w:line="261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on avatud koostööle ja osaleb meeskonnatöös, arendab sotsiaalseid ja enesekohaseid pädevusi ning käitub vastastikust suhtlemist toetaval viisil </w:t>
            </w:r>
          </w:p>
          <w:p w:rsidR="005053B9" w:rsidRDefault="00697B42">
            <w:pPr>
              <w:numPr>
                <w:ilvl w:val="0"/>
                <w:numId w:val="1"/>
              </w:numPr>
              <w:spacing w:after="25" w:line="241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mõistab loetud tekste ning väljendab ennast õppekeeles selgelt ja arusaadavalt nii suuliselt kui ka kirjalikult </w:t>
            </w:r>
          </w:p>
          <w:p w:rsidR="005053B9" w:rsidRDefault="00697B42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suhtleb õpitavas võõrkeeles iseseisva keelekasutajana </w:t>
            </w:r>
          </w:p>
        </w:tc>
      </w:tr>
    </w:tbl>
    <w:p w:rsidR="005053B9" w:rsidRDefault="005053B9">
      <w:pPr>
        <w:spacing w:after="0"/>
        <w:ind w:left="-1416" w:right="10488"/>
      </w:pPr>
    </w:p>
    <w:tbl>
      <w:tblPr>
        <w:tblStyle w:val="TableGrid"/>
        <w:tblW w:w="9035" w:type="dxa"/>
        <w:tblInd w:w="79" w:type="dxa"/>
        <w:tblCellMar>
          <w:top w:w="5" w:type="dxa"/>
          <w:left w:w="41" w:type="dxa"/>
        </w:tblCellMar>
        <w:tblLook w:val="04A0" w:firstRow="1" w:lastRow="0" w:firstColumn="1" w:lastColumn="0" w:noHBand="0" w:noVBand="1"/>
      </w:tblPr>
      <w:tblGrid>
        <w:gridCol w:w="2530"/>
        <w:gridCol w:w="471"/>
        <w:gridCol w:w="6034"/>
      </w:tblGrid>
      <w:tr w:rsidR="005053B9">
        <w:trPr>
          <w:trHeight w:val="2492"/>
        </w:trPr>
        <w:tc>
          <w:tcPr>
            <w:tcW w:w="30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bottom"/>
          </w:tcPr>
          <w:p w:rsidR="005053B9" w:rsidRDefault="005053B9"/>
        </w:tc>
        <w:tc>
          <w:tcPr>
            <w:tcW w:w="6035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5053B9" w:rsidRDefault="00697B42">
            <w:pPr>
              <w:numPr>
                <w:ilvl w:val="0"/>
                <w:numId w:val="2"/>
              </w:numPr>
              <w:spacing w:after="43" w:line="244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kasutab oma matemaatikateadmisi nii erialaselt kui elus edukalt toimetulekuks </w:t>
            </w:r>
          </w:p>
          <w:p w:rsidR="005053B9" w:rsidRDefault="00697B42">
            <w:pPr>
              <w:numPr>
                <w:ilvl w:val="0"/>
                <w:numId w:val="2"/>
              </w:numPr>
              <w:spacing w:line="284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mõistab loodusteaduslikku maailmapilti, väärtustab ja järgib jätkusuutliku arengu põhimõtteid </w:t>
            </w:r>
          </w:p>
          <w:p w:rsidR="005053B9" w:rsidRDefault="00697B42">
            <w:pPr>
              <w:numPr>
                <w:ilvl w:val="0"/>
                <w:numId w:val="2"/>
              </w:numPr>
              <w:spacing w:line="284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mõistab ühiskonna arengu põhjuslikke seoseid ja lähtub ühiskonnas kehtivatest väärtustest </w:t>
            </w:r>
          </w:p>
          <w:p w:rsidR="005053B9" w:rsidRDefault="00697B42">
            <w:pPr>
              <w:numPr>
                <w:ilvl w:val="0"/>
                <w:numId w:val="2"/>
              </w:numPr>
              <w:spacing w:after="33" w:line="245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kasutab kunstialaseid teadmisi ja kogemusi oma elukvaliteedi tõstmiseks ja isiksuse arendamiseks</w:t>
            </w:r>
            <w:r>
              <w:t xml:space="preserve"> </w:t>
            </w:r>
          </w:p>
          <w:p w:rsidR="005053B9" w:rsidRDefault="00697B42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kasutab tööks vajalikke infotehnoloogilisi vahendeid</w:t>
            </w:r>
            <w:r>
              <w:t xml:space="preserve"> </w:t>
            </w:r>
          </w:p>
        </w:tc>
      </w:tr>
      <w:tr w:rsidR="005053B9">
        <w:trPr>
          <w:trHeight w:val="559"/>
        </w:trPr>
        <w:tc>
          <w:tcPr>
            <w:tcW w:w="9035" w:type="dxa"/>
            <w:gridSpan w:val="3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5053B9" w:rsidRDefault="00697B42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Õppekava rakendamine  </w:t>
            </w:r>
          </w:p>
          <w:p w:rsidR="005053B9" w:rsidRDefault="00697B42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Statsionaarne koolipõhine õpe</w:t>
            </w:r>
            <w:r>
              <w:t xml:space="preserve"> </w:t>
            </w:r>
          </w:p>
        </w:tc>
      </w:tr>
      <w:tr w:rsidR="005053B9">
        <w:trPr>
          <w:trHeight w:val="1111"/>
        </w:trPr>
        <w:tc>
          <w:tcPr>
            <w:tcW w:w="9035" w:type="dxa"/>
            <w:gridSpan w:val="3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5053B9" w:rsidRDefault="00697B42">
            <w:pPr>
              <w:spacing w:after="18"/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Nõuded õpingute alustamiseks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5053B9" w:rsidRDefault="00697B42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Õppima võib asuda põhiharidusega isik või vähemalt 22-aastane põhihariduseta isik, kellel on põhihariduse tasemele vastavad kompetentsid ning kelle tervislik seisund võimaldab õppida ja töötada valitud erialal. </w:t>
            </w:r>
          </w:p>
        </w:tc>
      </w:tr>
      <w:tr w:rsidR="005053B9">
        <w:trPr>
          <w:trHeight w:val="1664"/>
        </w:trPr>
        <w:tc>
          <w:tcPr>
            <w:tcW w:w="9035" w:type="dxa"/>
            <w:gridSpan w:val="3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5053B9" w:rsidRDefault="00697B42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Nõuded õpingute lõpetamiseks </w:t>
            </w:r>
          </w:p>
          <w:p w:rsidR="005053B9" w:rsidRDefault="00697B42">
            <w:pPr>
              <w:spacing w:line="27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Õpingud loetakse lõpetatuks, kui õpilane on omandanud teedeehitaja eriala õppekava õpiväljundid vähemalt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lävendi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tasemel.  </w:t>
            </w:r>
          </w:p>
          <w:p w:rsidR="005053B9" w:rsidRDefault="00697B42">
            <w:r>
              <w:rPr>
                <w:rFonts w:ascii="Times New Roman" w:eastAsia="Times New Roman" w:hAnsi="Times New Roman" w:cs="Times New Roman"/>
                <w:sz w:val="24"/>
              </w:rPr>
              <w:t>Õpiväljundite saavutatust hinnatakse kutseeksamiga, mida võib sooritada ka osade kaupa. Kui kutse- või erialal ei ole kutseeksami sooritamine võimalik, lõpetatakse õpingud lõpueksamiga.</w:t>
            </w:r>
            <w:r>
              <w:t xml:space="preserve"> </w:t>
            </w:r>
          </w:p>
        </w:tc>
      </w:tr>
      <w:tr w:rsidR="005053B9">
        <w:trPr>
          <w:trHeight w:val="283"/>
        </w:trPr>
        <w:tc>
          <w:tcPr>
            <w:tcW w:w="9035" w:type="dxa"/>
            <w:gridSpan w:val="3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5053B9" w:rsidRDefault="00697B42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Õpingute läbimisel omandatav(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  <w:r>
              <w:t xml:space="preserve"> </w:t>
            </w:r>
          </w:p>
        </w:tc>
      </w:tr>
      <w:tr w:rsidR="005053B9">
        <w:trPr>
          <w:trHeight w:val="552"/>
        </w:trPr>
        <w:tc>
          <w:tcPr>
            <w:tcW w:w="2530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5053B9" w:rsidRDefault="00697B42">
            <w:pPr>
              <w:ind w:right="88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kvalifikatsioon(id):</w:t>
            </w:r>
            <w:r>
              <w:t xml:space="preserve"> </w:t>
            </w:r>
          </w:p>
        </w:tc>
        <w:tc>
          <w:tcPr>
            <w:tcW w:w="6505" w:type="dxa"/>
            <w:gridSpan w:val="2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5053B9" w:rsidRDefault="00697B42">
            <w:r>
              <w:rPr>
                <w:rFonts w:ascii="Times New Roman" w:eastAsia="Times New Roman" w:hAnsi="Times New Roman" w:cs="Times New Roman"/>
                <w:sz w:val="24"/>
              </w:rPr>
              <w:t xml:space="preserve">Teedeehitaja, tase 4 </w:t>
            </w:r>
          </w:p>
          <w:p w:rsidR="005053B9" w:rsidRDefault="00697B42">
            <w:r>
              <w:t xml:space="preserve"> </w:t>
            </w:r>
          </w:p>
        </w:tc>
      </w:tr>
      <w:tr w:rsidR="005053B9">
        <w:trPr>
          <w:trHeight w:val="283"/>
        </w:trPr>
        <w:tc>
          <w:tcPr>
            <w:tcW w:w="2530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3B9" w:rsidRDefault="00697B42">
            <w:pPr>
              <w:ind w:right="25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osakutse(d):</w:t>
            </w:r>
            <w:r>
              <w:t xml:space="preserve"> </w:t>
            </w:r>
          </w:p>
        </w:tc>
        <w:tc>
          <w:tcPr>
            <w:tcW w:w="6505" w:type="dxa"/>
            <w:gridSpan w:val="2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3B9" w:rsidRDefault="00697B42">
            <w:r>
              <w:t xml:space="preserve"> </w:t>
            </w:r>
          </w:p>
        </w:tc>
      </w:tr>
      <w:tr w:rsidR="005053B9">
        <w:trPr>
          <w:trHeight w:val="6907"/>
        </w:trPr>
        <w:tc>
          <w:tcPr>
            <w:tcW w:w="9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3B9" w:rsidRDefault="00697B42">
            <w:pPr>
              <w:spacing w:after="2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Õppekava struktuur </w:t>
            </w:r>
          </w:p>
          <w:p w:rsidR="005053B9" w:rsidRDefault="00697B4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Põhiõpingute moodulid (nimetus, maht ja õpiväljundid): </w:t>
            </w:r>
          </w:p>
          <w:p w:rsidR="005053B9" w:rsidRDefault="00697B4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053B9" w:rsidRDefault="00697B42">
            <w:pPr>
              <w:ind w:left="64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Teedeehitaja alusteadmised 9 EKAP </w:t>
            </w:r>
          </w:p>
          <w:p w:rsidR="005053B9" w:rsidRDefault="00697B42">
            <w:pPr>
              <w:spacing w:after="26"/>
              <w:ind w:left="6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053B9" w:rsidRDefault="00697B42">
            <w:pPr>
              <w:numPr>
                <w:ilvl w:val="0"/>
                <w:numId w:val="3"/>
              </w:numPr>
              <w:spacing w:after="43" w:line="244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mõistab teedeehitaja eriala õppekava ja õpitavatel kutsetel tööjõuturul nõutavaid kompetentse  </w:t>
            </w:r>
          </w:p>
          <w:p w:rsidR="005053B9" w:rsidRDefault="00697B42">
            <w:pPr>
              <w:numPr>
                <w:ilvl w:val="0"/>
                <w:numId w:val="3"/>
              </w:numPr>
              <w:spacing w:after="47" w:line="241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omab ülevaatlikku ülevaadet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teeehitus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 ja teehoiutööde korraldust reguleerivatest normdokumentidest ulatuses, mis on vajalik tööde korrektseks ning ohutuks korraldamiseks </w:t>
            </w:r>
          </w:p>
          <w:p w:rsidR="005053B9" w:rsidRDefault="00697B42">
            <w:pPr>
              <w:numPr>
                <w:ilvl w:val="0"/>
                <w:numId w:val="3"/>
              </w:numPr>
              <w:spacing w:line="284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mõistab tehniliste jooniste koostamise, vormistamise nõudeid ulatuses, mis on vajalik edasiste tööülesannete täitmiseks </w:t>
            </w:r>
          </w:p>
          <w:p w:rsidR="005053B9" w:rsidRDefault="00697B42">
            <w:pPr>
              <w:numPr>
                <w:ilvl w:val="0"/>
                <w:numId w:val="3"/>
              </w:numPr>
              <w:spacing w:after="31" w:line="244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selgitab mõõdistamisel ja märkimisel kasutatavaid põhimõisteid ning kirjeldab erinevaid </w:t>
            </w:r>
          </w:p>
          <w:p w:rsidR="005053B9" w:rsidRDefault="00697B42">
            <w:pPr>
              <w:spacing w:after="4" w:line="278" w:lineRule="auto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mõõteriistu ja –vahendeid, teeb tööjoonise alusel ja juhendamisel teedeehitustöödel vajalikud märke- ja mõõdistustööd, kasutades asjakohaseid mõteriistu, mõõtmismeetodeid ja matemaatikateadmisi </w:t>
            </w:r>
          </w:p>
          <w:p w:rsidR="005053B9" w:rsidRDefault="00697B42">
            <w:pPr>
              <w:numPr>
                <w:ilvl w:val="0"/>
                <w:numId w:val="3"/>
              </w:numPr>
              <w:spacing w:after="43" w:line="244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mõistab töötervishoiu ja tööohutuse olulisust teedeehitustöödel ja oskab anda esmaabi </w:t>
            </w:r>
          </w:p>
          <w:p w:rsidR="005053B9" w:rsidRDefault="00697B42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mõistab energiatõhusa ja jätkusuutliku ehitamise põhimõtteid </w:t>
            </w:r>
          </w:p>
          <w:p w:rsidR="005053B9" w:rsidRDefault="00697B42">
            <w:pPr>
              <w:spacing w:after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053B9" w:rsidRDefault="00697B42">
            <w:pPr>
              <w:ind w:left="64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Teetöömasinate juhtimine ja hooldus 15 EKAP </w:t>
            </w:r>
          </w:p>
          <w:p w:rsidR="005053B9" w:rsidRDefault="00697B42">
            <w:pPr>
              <w:spacing w:after="21"/>
              <w:ind w:left="64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5053B9" w:rsidRDefault="00697B42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mõistab teetöömasinate ehitust, tööpõhimõtteid, juhtimist, ohutust ning hooldust vastavalt juhenditele ja nõuetele </w:t>
            </w:r>
          </w:p>
        </w:tc>
      </w:tr>
    </w:tbl>
    <w:p w:rsidR="005053B9" w:rsidRDefault="005053B9">
      <w:pPr>
        <w:spacing w:after="0"/>
        <w:ind w:left="-1416" w:right="10488"/>
      </w:pPr>
    </w:p>
    <w:tbl>
      <w:tblPr>
        <w:tblStyle w:val="TableGrid"/>
        <w:tblW w:w="9035" w:type="dxa"/>
        <w:tblInd w:w="79" w:type="dxa"/>
        <w:tblCellMar>
          <w:top w:w="20" w:type="dxa"/>
          <w:left w:w="41" w:type="dxa"/>
          <w:right w:w="11" w:type="dxa"/>
        </w:tblCellMar>
        <w:tblLook w:val="04A0" w:firstRow="1" w:lastRow="0" w:firstColumn="1" w:lastColumn="0" w:noHBand="0" w:noVBand="1"/>
      </w:tblPr>
      <w:tblGrid>
        <w:gridCol w:w="9035"/>
      </w:tblGrid>
      <w:tr w:rsidR="005053B9">
        <w:trPr>
          <w:trHeight w:val="13810"/>
        </w:trPr>
        <w:tc>
          <w:tcPr>
            <w:tcW w:w="9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3B9" w:rsidRDefault="00697B42">
            <w:pPr>
              <w:numPr>
                <w:ilvl w:val="0"/>
                <w:numId w:val="4"/>
              </w:numPr>
              <w:spacing w:line="284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omandab juhtimis- ja töövõtted ning täidab ergonoomiliselt ja ohutult etteantud tööülesandeid teetöömasinatel </w:t>
            </w:r>
          </w:p>
          <w:p w:rsidR="005053B9" w:rsidRDefault="00697B42">
            <w:pPr>
              <w:numPr>
                <w:ilvl w:val="0"/>
                <w:numId w:val="4"/>
              </w:numPr>
              <w:spacing w:after="32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kontrollib igapäevaselt teetöömasinate töökorrasolekut, hooldab vastavalt juhenditele </w:t>
            </w:r>
          </w:p>
          <w:p w:rsidR="005053B9" w:rsidRDefault="00697B42">
            <w:pPr>
              <w:numPr>
                <w:ilvl w:val="0"/>
                <w:numId w:val="4"/>
              </w:numPr>
              <w:spacing w:after="21" w:line="263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jälgib masinate, seadmete ja töövahendite kuluvosade seisundit, vahetab kuluvosi lähtudes tootja remondijuhistest </w:t>
            </w:r>
          </w:p>
          <w:p w:rsidR="005053B9" w:rsidRDefault="00697B42">
            <w:pPr>
              <w:numPr>
                <w:ilvl w:val="0"/>
                <w:numId w:val="4"/>
              </w:numPr>
              <w:spacing w:after="44" w:line="244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järgib töö- ja keskkonnaohutuse ning töötervishoiunõudeid teetöömasinate hooldamisel ning juhtimisel </w:t>
            </w:r>
          </w:p>
          <w:p w:rsidR="005053B9" w:rsidRDefault="00697B42">
            <w:pPr>
              <w:numPr>
                <w:ilvl w:val="0"/>
                <w:numId w:val="4"/>
              </w:numPr>
              <w:spacing w:after="29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analüüsib koos juhendajaga enda tegevust teetöömasinate hooldamisel ning </w:t>
            </w:r>
          </w:p>
          <w:p w:rsidR="005053B9" w:rsidRDefault="00697B42">
            <w:pPr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juhtimisel ja väljendab end selgelt korrektses eesti keeles </w:t>
            </w:r>
          </w:p>
          <w:p w:rsidR="005053B9" w:rsidRDefault="00697B42">
            <w:pPr>
              <w:spacing w:after="1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5053B9" w:rsidRDefault="00697B42">
            <w:pPr>
              <w:ind w:left="64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Liiklusõpetus 6 EKAP </w:t>
            </w:r>
          </w:p>
          <w:p w:rsidR="005053B9" w:rsidRDefault="00697B42">
            <w:pPr>
              <w:spacing w:after="8"/>
              <w:ind w:left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5053B9" w:rsidRDefault="00697B42">
            <w:pPr>
              <w:numPr>
                <w:ilvl w:val="0"/>
                <w:numId w:val="4"/>
              </w:numPr>
              <w:spacing w:after="32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järgib liikluseeskirju, käitumist erinevates liiklus- ja ilmastikuoludes </w:t>
            </w:r>
          </w:p>
          <w:p w:rsidR="005053B9" w:rsidRDefault="00697B42">
            <w:pPr>
              <w:numPr>
                <w:ilvl w:val="0"/>
                <w:numId w:val="4"/>
              </w:numPr>
              <w:spacing w:after="33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kasutab ainult tehniliselt korras teetöömasinaid </w:t>
            </w:r>
          </w:p>
          <w:p w:rsidR="005053B9" w:rsidRDefault="00697B42">
            <w:pPr>
              <w:numPr>
                <w:ilvl w:val="0"/>
                <w:numId w:val="4"/>
              </w:numPr>
              <w:spacing w:after="25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tagab teetöömasina, nende haagiste ja lisaseadmete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tehnonõuetele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vastavuse lähtuvalt liiklus- ja keskkonnaohutuse nõuetest (vastavalt liiklusseadusele) </w:t>
            </w:r>
          </w:p>
          <w:p w:rsidR="005053B9" w:rsidRDefault="00697B42">
            <w:pPr>
              <w:numPr>
                <w:ilvl w:val="0"/>
                <w:numId w:val="4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väldib ohuolukordade tekitamist ja nendesse sattumist </w:t>
            </w:r>
          </w:p>
          <w:p w:rsidR="005053B9" w:rsidRDefault="00697B42">
            <w:pPr>
              <w:numPr>
                <w:ilvl w:val="0"/>
                <w:numId w:val="4"/>
              </w:numPr>
              <w:spacing w:after="31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omab lugupidavat hoiakut teiste liiklejate ja keskkonna suhtes </w:t>
            </w:r>
          </w:p>
          <w:p w:rsidR="005053B9" w:rsidRDefault="00697B42">
            <w:pPr>
              <w:numPr>
                <w:ilvl w:val="0"/>
                <w:numId w:val="4"/>
              </w:numPr>
              <w:spacing w:after="31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järgib keskkonnakaitse reegleid </w:t>
            </w:r>
          </w:p>
          <w:p w:rsidR="005053B9" w:rsidRDefault="00697B42">
            <w:pPr>
              <w:numPr>
                <w:ilvl w:val="0"/>
                <w:numId w:val="4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sooritab ohutult õppesõitu </w:t>
            </w:r>
          </w:p>
          <w:p w:rsidR="005053B9" w:rsidRDefault="00697B42">
            <w:pPr>
              <w:spacing w:after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053B9" w:rsidRDefault="00697B42">
            <w:pPr>
              <w:ind w:left="646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Troppimistööd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teedeehituses 4 EKAP </w:t>
            </w:r>
          </w:p>
          <w:p w:rsidR="005053B9" w:rsidRDefault="00697B42">
            <w:pPr>
              <w:spacing w:after="1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5053B9" w:rsidRDefault="00697B42">
            <w:pPr>
              <w:numPr>
                <w:ilvl w:val="0"/>
                <w:numId w:val="4"/>
              </w:numPr>
              <w:spacing w:after="32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eristab tõstemehhanisme sõltuvalt nende kasutusalast ehitusobjektil </w:t>
            </w:r>
          </w:p>
          <w:p w:rsidR="005053B9" w:rsidRDefault="00697B42">
            <w:pPr>
              <w:numPr>
                <w:ilvl w:val="0"/>
                <w:numId w:val="4"/>
              </w:numPr>
              <w:spacing w:line="284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kasutab materjalide laadimisel tõstetroppe, järgides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troppimise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ja koormakinnituse nõudeid ning tööohutust </w:t>
            </w:r>
          </w:p>
          <w:p w:rsidR="005053B9" w:rsidRDefault="00697B42">
            <w:pPr>
              <w:numPr>
                <w:ilvl w:val="0"/>
                <w:numId w:val="4"/>
              </w:numPr>
              <w:spacing w:after="32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juhendab märguannetega tõsteseadme juhti tõstetöödel </w:t>
            </w:r>
          </w:p>
          <w:p w:rsidR="005053B9" w:rsidRDefault="00697B42">
            <w:pPr>
              <w:numPr>
                <w:ilvl w:val="0"/>
                <w:numId w:val="4"/>
              </w:numPr>
              <w:spacing w:after="32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teeb iseseisvalt tõstetöid mehitamata tõsteseadmetega </w:t>
            </w:r>
          </w:p>
          <w:p w:rsidR="005053B9" w:rsidRDefault="00697B42">
            <w:pPr>
              <w:numPr>
                <w:ilvl w:val="0"/>
                <w:numId w:val="4"/>
              </w:numPr>
              <w:spacing w:line="284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teeb juhendamisel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teeehituselementide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montaažitöid, järgides montaažitööde tehnoloogiat ja meeskonnatöö põhimõtteid </w:t>
            </w:r>
          </w:p>
          <w:p w:rsidR="005053B9" w:rsidRDefault="00697B42">
            <w:pPr>
              <w:numPr>
                <w:ilvl w:val="0"/>
                <w:numId w:val="4"/>
              </w:numPr>
              <w:spacing w:line="284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järgib ergonoomikat, töö- ja keskkonnaohutuse ning töötervishoiunõudeid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troppimisel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ja tõstetöödel </w:t>
            </w:r>
          </w:p>
          <w:p w:rsidR="005053B9" w:rsidRDefault="00697B42">
            <w:pPr>
              <w:numPr>
                <w:ilvl w:val="0"/>
                <w:numId w:val="4"/>
              </w:numPr>
              <w:spacing w:line="244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analüüsib koos juhendajaga enda tegevust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troppimisel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ja tõstetöödel ja väljendab end selgelt korrektses eesti keeles </w:t>
            </w:r>
          </w:p>
          <w:p w:rsidR="005053B9" w:rsidRDefault="00697B42">
            <w:pPr>
              <w:spacing w:after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053B9" w:rsidRDefault="00697B42">
            <w:pPr>
              <w:ind w:left="64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Haljastustööd 4 EKAP </w:t>
            </w:r>
          </w:p>
          <w:p w:rsidR="005053B9" w:rsidRDefault="00697B42">
            <w:pPr>
              <w:spacing w:after="21"/>
              <w:ind w:left="28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5053B9" w:rsidRDefault="00697B42">
            <w:pPr>
              <w:numPr>
                <w:ilvl w:val="0"/>
                <w:numId w:val="4"/>
              </w:numPr>
              <w:spacing w:line="284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mõistab haljastustööde põhimõtteid, kasutatavaid materjale ja töövahendeid ning nimetab materjale ja töövahendeid vähemalt ühes võõrkeeles </w:t>
            </w:r>
          </w:p>
          <w:p w:rsidR="005053B9" w:rsidRDefault="00697B42">
            <w:pPr>
              <w:numPr>
                <w:ilvl w:val="0"/>
                <w:numId w:val="4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kavandab lähtuvalt tööjoonisest tööprotsessi, valib materjalid ja töövahendid </w:t>
            </w:r>
          </w:p>
          <w:p w:rsidR="005053B9" w:rsidRDefault="00697B42">
            <w:pPr>
              <w:numPr>
                <w:ilvl w:val="0"/>
                <w:numId w:val="4"/>
              </w:numPr>
              <w:spacing w:after="33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haljastab ning ehitab teega piirnevaid rajatisi </w:t>
            </w:r>
          </w:p>
          <w:p w:rsidR="005053B9" w:rsidRDefault="00697B42">
            <w:pPr>
              <w:numPr>
                <w:ilvl w:val="0"/>
                <w:numId w:val="4"/>
              </w:numPr>
              <w:spacing w:after="3" w:line="278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rajab järgides tehnilisi nõudeid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kergliiklusteede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ohutussaarte, teepäraldiste ja platside ääriseid ning kivisillutisi, heakorrastab need </w:t>
            </w:r>
          </w:p>
          <w:p w:rsidR="005053B9" w:rsidRDefault="00697B42">
            <w:pPr>
              <w:numPr>
                <w:ilvl w:val="0"/>
                <w:numId w:val="4"/>
              </w:numPr>
              <w:spacing w:after="32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järgib ergonoomikat, töökeskkonnaohutuse ja -tervishoiu nõudeid haljastustöödel </w:t>
            </w:r>
          </w:p>
          <w:p w:rsidR="005053B9" w:rsidRDefault="00697B42">
            <w:pPr>
              <w:numPr>
                <w:ilvl w:val="0"/>
                <w:numId w:val="4"/>
              </w:numPr>
              <w:spacing w:line="244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analüüsib juhendajaga enda toimetulekut haljastustöödel ja väljendab end selgelt korrektses eesti keeles </w:t>
            </w:r>
          </w:p>
          <w:p w:rsidR="005053B9" w:rsidRDefault="00697B42">
            <w:pPr>
              <w:spacing w:after="26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lastRenderedPageBreak/>
              <w:t xml:space="preserve"> </w:t>
            </w:r>
          </w:p>
          <w:p w:rsidR="005053B9" w:rsidRDefault="00697B42">
            <w:pPr>
              <w:ind w:left="64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Pinnasetööd 31 EKAP </w:t>
            </w:r>
          </w:p>
          <w:p w:rsidR="005053B9" w:rsidRDefault="00697B42">
            <w:pPr>
              <w:spacing w:after="2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5053B9" w:rsidRDefault="00697B42">
            <w:pPr>
              <w:numPr>
                <w:ilvl w:val="0"/>
                <w:numId w:val="4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nimetab pinnasetöödel kasutatavaid materjale, töövahendeid ning järgides </w:t>
            </w:r>
          </w:p>
        </w:tc>
      </w:tr>
    </w:tbl>
    <w:p w:rsidR="005053B9" w:rsidRDefault="005053B9">
      <w:pPr>
        <w:spacing w:after="0"/>
        <w:ind w:left="-1416" w:right="10488"/>
      </w:pPr>
    </w:p>
    <w:tbl>
      <w:tblPr>
        <w:tblStyle w:val="TableGrid"/>
        <w:tblW w:w="9035" w:type="dxa"/>
        <w:tblInd w:w="79" w:type="dxa"/>
        <w:tblCellMar>
          <w:top w:w="53" w:type="dxa"/>
          <w:left w:w="41" w:type="dxa"/>
          <w:right w:w="59" w:type="dxa"/>
        </w:tblCellMar>
        <w:tblLook w:val="04A0" w:firstRow="1" w:lastRow="0" w:firstColumn="1" w:lastColumn="0" w:noHBand="0" w:noVBand="1"/>
      </w:tblPr>
      <w:tblGrid>
        <w:gridCol w:w="9035"/>
      </w:tblGrid>
      <w:tr w:rsidR="005053B9">
        <w:trPr>
          <w:trHeight w:val="13810"/>
        </w:trPr>
        <w:tc>
          <w:tcPr>
            <w:tcW w:w="9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3B9" w:rsidRDefault="00697B42">
            <w:pPr>
              <w:spacing w:after="3" w:line="279" w:lineRule="auto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tehnoloogiat ja arvutustulemusi kavandab lähtuvalt tööjoonisest tööprotsessi, rajab kaeviku kasutades ettenähtud mehhanisme </w:t>
            </w:r>
          </w:p>
          <w:p w:rsidR="005053B9" w:rsidRDefault="00697B42">
            <w:pPr>
              <w:numPr>
                <w:ilvl w:val="0"/>
                <w:numId w:val="5"/>
              </w:numPr>
              <w:spacing w:after="17" w:line="265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veendub juhendamisel masina korrasolekus, seadistab automaatika ning järgides tööülesannet rajab muldkeha  </w:t>
            </w:r>
          </w:p>
          <w:p w:rsidR="005053B9" w:rsidRDefault="00697B42">
            <w:pPr>
              <w:numPr>
                <w:ilvl w:val="0"/>
                <w:numId w:val="5"/>
              </w:numPr>
              <w:spacing w:line="284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puhastab olemasolevad kraavid, truubid, dreentorud jms. ning kaevab külg- ja põikkraavid lähtudes etteantud ülesandest kasutades asjakohaseid mehhanisme </w:t>
            </w:r>
          </w:p>
          <w:p w:rsidR="005053B9" w:rsidRDefault="00697B42">
            <w:pPr>
              <w:numPr>
                <w:ilvl w:val="0"/>
                <w:numId w:val="5"/>
              </w:numPr>
              <w:spacing w:after="32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paigaldab torusüsteemid ja truubid vastavalt etteantud tööülesandele </w:t>
            </w:r>
          </w:p>
          <w:p w:rsidR="005053B9" w:rsidRDefault="00697B42">
            <w:pPr>
              <w:numPr>
                <w:ilvl w:val="0"/>
                <w:numId w:val="5"/>
              </w:numPr>
              <w:spacing w:after="32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järgib ergonoomikat, töökeskkonnaohutuse ja -tervishoiu nõudeid pinnasetöödel </w:t>
            </w:r>
          </w:p>
          <w:p w:rsidR="005053B9" w:rsidRDefault="00697B42">
            <w:pPr>
              <w:numPr>
                <w:ilvl w:val="0"/>
                <w:numId w:val="5"/>
              </w:numPr>
              <w:spacing w:after="44" w:line="244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analüüsib juhendajaga enda toimetulekut pinnasetöödel ja väljendab end selgelt korrektses eesti keeles </w:t>
            </w:r>
          </w:p>
          <w:p w:rsidR="005053B9" w:rsidRDefault="00697B42">
            <w:pPr>
              <w:numPr>
                <w:ilvl w:val="0"/>
                <w:numId w:val="5"/>
              </w:numPr>
              <w:spacing w:after="29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rakendab õppetöö käigus omandatut reaalses töökeskkonnas toimuval praktikal sh. </w:t>
            </w:r>
          </w:p>
          <w:p w:rsidR="005053B9" w:rsidRDefault="00697B42">
            <w:pPr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lähtudes ühiskonnas kehtivatest väärtustest </w:t>
            </w:r>
          </w:p>
          <w:p w:rsidR="005053B9" w:rsidRDefault="00697B42"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5053B9" w:rsidRDefault="00697B42">
            <w:pPr>
              <w:ind w:left="64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Teekatendi ehitamine 20 EKAP </w:t>
            </w:r>
          </w:p>
          <w:p w:rsidR="005053B9" w:rsidRDefault="00697B42">
            <w:pPr>
              <w:spacing w:after="2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5053B9" w:rsidRDefault="00697B42">
            <w:pPr>
              <w:numPr>
                <w:ilvl w:val="0"/>
                <w:numId w:val="5"/>
              </w:numPr>
              <w:spacing w:line="284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iseloomustab lähtuvalt tehnoloogiast teekatendi ehitamisel kasutatavaid materjale, töövahendeid ning nimetab neid vähemalt ühes võõrkeeles </w:t>
            </w:r>
          </w:p>
          <w:p w:rsidR="005053B9" w:rsidRDefault="00697B42">
            <w:pPr>
              <w:numPr>
                <w:ilvl w:val="0"/>
                <w:numId w:val="5"/>
              </w:numPr>
              <w:spacing w:line="284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kavandab lähtuvalt etteantud ülesandest ja kasutades matemaatika- ja loodusteaduslikke teadmisi tööprotsessi, rajab nõuetekohaselt katendi aluskihid </w:t>
            </w:r>
          </w:p>
          <w:p w:rsidR="005053B9" w:rsidRDefault="00697B42">
            <w:pPr>
              <w:numPr>
                <w:ilvl w:val="0"/>
                <w:numId w:val="5"/>
              </w:numPr>
              <w:spacing w:after="28" w:line="244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rajab kattekihid lähtudes etteantud tööülesandest kasutades sobivat tehnoloogiat ning mehhanisme </w:t>
            </w:r>
          </w:p>
          <w:p w:rsidR="005053B9" w:rsidRDefault="00697B42">
            <w:pPr>
              <w:numPr>
                <w:ilvl w:val="0"/>
                <w:numId w:val="5"/>
              </w:numPr>
              <w:spacing w:after="44" w:line="244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pindab katte lähtudes etteantud tööülesandest ning kasutades sobivat tehnoloogiat ning mehhanisme </w:t>
            </w:r>
          </w:p>
          <w:p w:rsidR="005053B9" w:rsidRDefault="00697B42">
            <w:pPr>
              <w:numPr>
                <w:ilvl w:val="0"/>
                <w:numId w:val="5"/>
              </w:numPr>
              <w:spacing w:after="43" w:line="244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paigaldab äärekivid ja sillutise lähtudes etteantud tööülesandest ning kasutades sobivat tehnoloogiat </w:t>
            </w:r>
          </w:p>
          <w:p w:rsidR="005053B9" w:rsidRDefault="00697B42">
            <w:pPr>
              <w:numPr>
                <w:ilvl w:val="0"/>
                <w:numId w:val="5"/>
              </w:numPr>
              <w:spacing w:after="44" w:line="244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järgib ergonoomika, töökeskkonnaohutuse ja -tervishoiu nõudeid teekatendi ehitamisel </w:t>
            </w:r>
          </w:p>
          <w:p w:rsidR="005053B9" w:rsidRDefault="00697B42">
            <w:pPr>
              <w:numPr>
                <w:ilvl w:val="0"/>
                <w:numId w:val="5"/>
              </w:numPr>
              <w:spacing w:after="44" w:line="244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analüüsib juhendajaga enda toimetulekut teekatendi ehitamisel ja väljendab end selgelt korrektses eesti keeles </w:t>
            </w:r>
          </w:p>
          <w:p w:rsidR="005053B9" w:rsidRDefault="00697B42">
            <w:pPr>
              <w:numPr>
                <w:ilvl w:val="0"/>
                <w:numId w:val="5"/>
              </w:numPr>
              <w:spacing w:after="29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rakendab õppetöö käigus omandatut reaalses töökeskkonnas toimuval praktikal sh. </w:t>
            </w:r>
          </w:p>
          <w:p w:rsidR="005053B9" w:rsidRDefault="00697B42">
            <w:pPr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lähtudes ühiskonnas kehtivatest väärtustest  </w:t>
            </w:r>
          </w:p>
          <w:p w:rsidR="005053B9" w:rsidRDefault="00697B42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5053B9" w:rsidRDefault="00697B42">
            <w:pPr>
              <w:ind w:left="64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Karjääri planeerimine ja ettevõtluse alused 6 EKAP </w:t>
            </w:r>
          </w:p>
          <w:p w:rsidR="005053B9" w:rsidRDefault="00697B42">
            <w:pPr>
              <w:spacing w:after="2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5053B9" w:rsidRDefault="00697B42">
            <w:pPr>
              <w:numPr>
                <w:ilvl w:val="0"/>
                <w:numId w:val="5"/>
              </w:numPr>
              <w:spacing w:after="43" w:line="244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mõistab oma vastutust teadlike otsuste langetamisel elukestvas karjääriplaneerimise protsessis </w:t>
            </w:r>
          </w:p>
          <w:p w:rsidR="005053B9" w:rsidRDefault="00697B42">
            <w:pPr>
              <w:numPr>
                <w:ilvl w:val="0"/>
                <w:numId w:val="5"/>
              </w:numPr>
              <w:spacing w:after="31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mõistab majanduse olemust ja majanduskeskkonna toimimist </w:t>
            </w:r>
          </w:p>
          <w:p w:rsidR="005053B9" w:rsidRDefault="00697B42">
            <w:pPr>
              <w:numPr>
                <w:ilvl w:val="0"/>
                <w:numId w:val="5"/>
              </w:numPr>
              <w:spacing w:after="3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mõtestab oma rolli ettevõtluskeskkonnas </w:t>
            </w:r>
          </w:p>
          <w:p w:rsidR="005053B9" w:rsidRDefault="00697B42">
            <w:pPr>
              <w:numPr>
                <w:ilvl w:val="0"/>
                <w:numId w:val="5"/>
              </w:numPr>
              <w:spacing w:after="31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mõistab oma õigusi ja kohustusi töökeskkonnas toimimisel </w:t>
            </w:r>
          </w:p>
          <w:p w:rsidR="005053B9" w:rsidRDefault="00697B42">
            <w:pPr>
              <w:numPr>
                <w:ilvl w:val="0"/>
                <w:numId w:val="5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käitub vastastikust suhtlemist toetaval viisil </w:t>
            </w:r>
          </w:p>
          <w:p w:rsidR="005053B9" w:rsidRDefault="00697B4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053B9" w:rsidRDefault="00697B42">
            <w:pPr>
              <w:ind w:left="64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Teede hooldamine ja remont 25 EKAP </w:t>
            </w:r>
          </w:p>
          <w:p w:rsidR="005053B9" w:rsidRDefault="00697B42">
            <w:pPr>
              <w:spacing w:after="2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5053B9" w:rsidRDefault="00697B42">
            <w:pPr>
              <w:numPr>
                <w:ilvl w:val="0"/>
                <w:numId w:val="5"/>
              </w:numPr>
              <w:spacing w:line="284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iseloomustab lähtuvalt tehnoloogiast teede hooldamisel ja remontimisel kasutatavaid materjale, töövahendeid ning nimetab vähemalt ühes võõrkeeles </w:t>
            </w:r>
          </w:p>
          <w:p w:rsidR="005053B9" w:rsidRDefault="00697B42">
            <w:pPr>
              <w:numPr>
                <w:ilvl w:val="0"/>
                <w:numId w:val="5"/>
              </w:numPr>
              <w:spacing w:after="47" w:line="241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teeb talveperioodi lumekoristus- ning libedusetõrjetöid ja suveperioodil kõvakatte puhastustöid kasutades selleks ettenähtud masinaid ja seadmeid ning loodusteaduslikke teadmisi </w:t>
            </w:r>
          </w:p>
          <w:p w:rsidR="005053B9" w:rsidRDefault="00697B42">
            <w:pPr>
              <w:numPr>
                <w:ilvl w:val="0"/>
                <w:numId w:val="5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remondib kruusakatendiga teid vastavalt etteantud tööülesandele kasutades selleks ettenähtud masinaid, seadmeid ning tehnoloogiat, arvutades materjalikulu </w:t>
            </w:r>
          </w:p>
        </w:tc>
      </w:tr>
    </w:tbl>
    <w:p w:rsidR="005053B9" w:rsidRDefault="005053B9">
      <w:pPr>
        <w:spacing w:after="0"/>
        <w:ind w:left="-1416" w:right="10488"/>
      </w:pPr>
    </w:p>
    <w:tbl>
      <w:tblPr>
        <w:tblStyle w:val="TableGrid"/>
        <w:tblW w:w="9035" w:type="dxa"/>
        <w:tblInd w:w="79" w:type="dxa"/>
        <w:tblCellMar>
          <w:top w:w="52" w:type="dxa"/>
          <w:left w:w="41" w:type="dxa"/>
        </w:tblCellMar>
        <w:tblLook w:val="04A0" w:firstRow="1" w:lastRow="0" w:firstColumn="1" w:lastColumn="0" w:noHBand="0" w:noVBand="1"/>
      </w:tblPr>
      <w:tblGrid>
        <w:gridCol w:w="9035"/>
      </w:tblGrid>
      <w:tr w:rsidR="005053B9">
        <w:trPr>
          <w:trHeight w:val="2492"/>
        </w:trPr>
        <w:tc>
          <w:tcPr>
            <w:tcW w:w="9035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5053B9" w:rsidRDefault="00697B42">
            <w:pPr>
              <w:numPr>
                <w:ilvl w:val="0"/>
                <w:numId w:val="6"/>
              </w:numPr>
              <w:spacing w:line="285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remondib teekatendisse tekkinud defekte vastavalt etteantud tööülesandele kasutades selleks ettenähtud masinaid, seadmeid ning tehnoloogiat </w:t>
            </w:r>
          </w:p>
          <w:p w:rsidR="005053B9" w:rsidRDefault="00697B42">
            <w:pPr>
              <w:numPr>
                <w:ilvl w:val="0"/>
                <w:numId w:val="6"/>
              </w:numPr>
              <w:spacing w:after="32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hooldab teemaale jäävat haljastust ja kaasnevaid rajatisi </w:t>
            </w:r>
          </w:p>
          <w:p w:rsidR="005053B9" w:rsidRDefault="00697B42">
            <w:pPr>
              <w:numPr>
                <w:ilvl w:val="0"/>
                <w:numId w:val="6"/>
              </w:numPr>
              <w:spacing w:after="44" w:line="244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järgib ergonoomikat, töökeskkonnaohutuse ja -tervishoiu nõudeid teede hooldamisel ja remondil </w:t>
            </w:r>
          </w:p>
          <w:p w:rsidR="005053B9" w:rsidRDefault="00697B42">
            <w:pPr>
              <w:numPr>
                <w:ilvl w:val="0"/>
                <w:numId w:val="6"/>
              </w:numPr>
              <w:spacing w:after="25" w:line="244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analüüsib juhendajaga enda toimetulekut teede hooldamisel ja remondil ja väljendab end korrektses eesti keeles </w:t>
            </w:r>
          </w:p>
          <w:p w:rsidR="005053B9" w:rsidRDefault="00697B42">
            <w:pPr>
              <w:numPr>
                <w:ilvl w:val="0"/>
                <w:numId w:val="6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rakendab õppetöö käigus omandatut reaalses töökeskkonnas toimuval praktika sh. </w:t>
            </w:r>
          </w:p>
          <w:p w:rsidR="005053B9" w:rsidRDefault="00697B42">
            <w:pPr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>lähtudes ühiskonnas kehtivatest väärtustest</w:t>
            </w:r>
            <w:r>
              <w:t xml:space="preserve"> </w:t>
            </w:r>
          </w:p>
        </w:tc>
      </w:tr>
      <w:tr w:rsidR="005053B9">
        <w:trPr>
          <w:trHeight w:val="11326"/>
        </w:trPr>
        <w:tc>
          <w:tcPr>
            <w:tcW w:w="9035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3B9" w:rsidRDefault="00697B42">
            <w:pPr>
              <w:spacing w:line="238" w:lineRule="auto"/>
              <w:ind w:left="646" w:right="2773" w:hanging="646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Üldõpingute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moodulid (nimetus, maht ja õpiväljundid): Keel ja kirjandus 6 EKAP </w:t>
            </w:r>
          </w:p>
          <w:p w:rsidR="005053B9" w:rsidRDefault="00697B42">
            <w:pPr>
              <w:spacing w:after="21"/>
              <w:ind w:left="28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5053B9" w:rsidRDefault="00697B42">
            <w:pPr>
              <w:numPr>
                <w:ilvl w:val="0"/>
                <w:numId w:val="7"/>
              </w:numPr>
              <w:spacing w:after="44" w:line="244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väljendub selgelt, eesmärgipäraselt 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üldkirjakeele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normidele vastavalt nii suulises kui ka kirjalikus suhtluses </w:t>
            </w:r>
          </w:p>
          <w:p w:rsidR="005053B9" w:rsidRDefault="00697B42">
            <w:pPr>
              <w:numPr>
                <w:ilvl w:val="0"/>
                <w:numId w:val="7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arutleb loetud, vaadatud või kuulatud teksti põhjal teemakohaselt ja põhjendatult </w:t>
            </w:r>
          </w:p>
          <w:p w:rsidR="005053B9" w:rsidRDefault="00697B42">
            <w:pPr>
              <w:numPr>
                <w:ilvl w:val="0"/>
                <w:numId w:val="7"/>
              </w:numPr>
              <w:spacing w:after="14" w:line="244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koostab eri liiki tekste, kasutades alustekstidena nii teabe- ja ilukirjandustekste kui ka teisi allikaid neid kriitiliselt hinnates </w:t>
            </w:r>
          </w:p>
          <w:p w:rsidR="005053B9" w:rsidRDefault="00697B42">
            <w:pPr>
              <w:numPr>
                <w:ilvl w:val="0"/>
                <w:numId w:val="7"/>
              </w:numPr>
              <w:spacing w:line="284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loeb ja mõistab sidumata tekste (tabel, graafik, diagramm), hindab neis esitatud infot, teeb järeldusi ja loob uusi seoseid </w:t>
            </w:r>
          </w:p>
          <w:p w:rsidR="005053B9" w:rsidRDefault="00697B42">
            <w:pPr>
              <w:numPr>
                <w:ilvl w:val="0"/>
                <w:numId w:val="7"/>
              </w:numPr>
              <w:spacing w:after="42" w:line="244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väärtustab lugemist, suhestab loetut iseendaga ja tänapäeva elunähtustega, oma kodukohaga </w:t>
            </w:r>
          </w:p>
          <w:p w:rsidR="005053B9" w:rsidRDefault="00697B42">
            <w:pPr>
              <w:numPr>
                <w:ilvl w:val="0"/>
                <w:numId w:val="7"/>
              </w:numPr>
              <w:spacing w:line="284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tõlgendab ja analüüsib kirjandusteost, seostab seda ajastu ühiskondlike ja kultuuriliste sündmustega </w:t>
            </w:r>
          </w:p>
          <w:p w:rsidR="005053B9" w:rsidRDefault="00697B42">
            <w:pPr>
              <w:spacing w:after="30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053B9" w:rsidRDefault="00697B42">
            <w:pPr>
              <w:ind w:left="64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Võõrkeeled 4,5 EKAP </w:t>
            </w:r>
          </w:p>
          <w:p w:rsidR="005053B9" w:rsidRDefault="00697B42">
            <w:pPr>
              <w:spacing w:after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053B9" w:rsidRDefault="00697B42">
            <w:pPr>
              <w:numPr>
                <w:ilvl w:val="0"/>
                <w:numId w:val="7"/>
              </w:numPr>
              <w:spacing w:after="48" w:line="241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suhtleb õpitavas võõrkeeles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argisuhtluses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nii kõnes kui kirjas iseseisva keelekasutajana, esitab ja kaitseb erinevates mõttevahetustes/suhtlussituatsioonides oma seisukohti </w:t>
            </w:r>
          </w:p>
          <w:p w:rsidR="005053B9" w:rsidRDefault="00697B42">
            <w:pPr>
              <w:numPr>
                <w:ilvl w:val="0"/>
                <w:numId w:val="7"/>
              </w:numPr>
              <w:spacing w:after="44" w:line="244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kirjeldab võõrkeeles iseennast, oma võimeid ja huvisid, mõtteid, kavatsusi ja kogemusi seoses valitud erialaga </w:t>
            </w:r>
          </w:p>
          <w:p w:rsidR="005053B9" w:rsidRDefault="00697B42">
            <w:pPr>
              <w:numPr>
                <w:ilvl w:val="0"/>
                <w:numId w:val="7"/>
              </w:numPr>
              <w:spacing w:line="284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kasutab võõrkeeleoskuse arendamiseks endale sobivaid võõrkeele õppimise strateegiaid ja teabeallikaid, seostades võõrkeeleõpet elukestva õppega </w:t>
            </w:r>
          </w:p>
          <w:p w:rsidR="005053B9" w:rsidRDefault="00697B42">
            <w:pPr>
              <w:numPr>
                <w:ilvl w:val="0"/>
                <w:numId w:val="7"/>
              </w:numPr>
              <w:spacing w:line="284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mõistab Eesti ja teiste rahvaste elukeskkonda ja kultuuri ning arvestab nendega võõrkeeles suhtlemisel </w:t>
            </w:r>
          </w:p>
          <w:p w:rsidR="005053B9" w:rsidRDefault="00697B42">
            <w:pPr>
              <w:numPr>
                <w:ilvl w:val="0"/>
                <w:numId w:val="7"/>
              </w:numPr>
              <w:spacing w:after="29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on teadlik edasiõppimise ja tööturul kandideerimise rahvusvahelistest võimalustest, </w:t>
            </w:r>
          </w:p>
          <w:p w:rsidR="005053B9" w:rsidRDefault="00697B42">
            <w:pPr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koostab tööle asumiseks vajalikud võõrkeelsed taotlusdokumendid </w:t>
            </w:r>
          </w:p>
          <w:p w:rsidR="005053B9" w:rsidRDefault="00697B4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053B9" w:rsidRDefault="00697B42">
            <w:pPr>
              <w:ind w:left="64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Matemaatika 5 EKAP </w:t>
            </w:r>
          </w:p>
          <w:p w:rsidR="005053B9" w:rsidRDefault="00697B4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053B9" w:rsidRDefault="00697B42">
            <w:pPr>
              <w:numPr>
                <w:ilvl w:val="0"/>
                <w:numId w:val="7"/>
              </w:numPr>
              <w:spacing w:line="284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kasutab õpitud matemaatikateadmisi ja -oskusi uutes situatsioonides ning eluliste ülesannete lahendamisel, analüüsides ja hinnates tulemuste tõepärasust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5053B9" w:rsidRDefault="00697B42">
            <w:pPr>
              <w:numPr>
                <w:ilvl w:val="0"/>
                <w:numId w:val="7"/>
              </w:numPr>
              <w:spacing w:after="36" w:line="244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kasutab vajadusel erinevaid teabeallikaid ning saab aru erinevatest matemaatilise info esitamise viisidest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5053B9" w:rsidRDefault="00697B42">
            <w:pPr>
              <w:numPr>
                <w:ilvl w:val="0"/>
                <w:numId w:val="7"/>
              </w:numPr>
              <w:spacing w:after="44" w:line="244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seostab matemaatikat teiste õppeainetega, kasutab nende õppimisel oma matemaatikaalaseid teadmisi ning oskusi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5053B9" w:rsidRDefault="00697B42">
            <w:pPr>
              <w:numPr>
                <w:ilvl w:val="0"/>
                <w:numId w:val="7"/>
              </w:numPr>
              <w:spacing w:line="284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esitab oma matemaatilisi mõttekäike loogiliselt, väljendab oma mõtet selgelt ja täpselt nii suuliselt kui kirjalikult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5053B9" w:rsidRDefault="00697B42">
            <w:pPr>
              <w:numPr>
                <w:ilvl w:val="0"/>
                <w:numId w:val="7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kasutab matemaatika võimalusi enda ja teiste tegevuse tasuvuse ning jätkusuutlikkuse hindamisel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5053B9" w:rsidRDefault="005053B9">
      <w:pPr>
        <w:spacing w:after="0"/>
        <w:ind w:left="-1416" w:right="10488"/>
      </w:pPr>
    </w:p>
    <w:tbl>
      <w:tblPr>
        <w:tblStyle w:val="TableGrid"/>
        <w:tblW w:w="9035" w:type="dxa"/>
        <w:tblInd w:w="79" w:type="dxa"/>
        <w:tblCellMar>
          <w:top w:w="5" w:type="dxa"/>
          <w:left w:w="41" w:type="dxa"/>
          <w:right w:w="107" w:type="dxa"/>
        </w:tblCellMar>
        <w:tblLook w:val="04A0" w:firstRow="1" w:lastRow="0" w:firstColumn="1" w:lastColumn="0" w:noHBand="0" w:noVBand="1"/>
      </w:tblPr>
      <w:tblGrid>
        <w:gridCol w:w="2530"/>
        <w:gridCol w:w="6505"/>
      </w:tblGrid>
      <w:tr w:rsidR="005053B9">
        <w:trPr>
          <w:trHeight w:val="9117"/>
        </w:trPr>
        <w:tc>
          <w:tcPr>
            <w:tcW w:w="9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5053B9" w:rsidRDefault="00697B42">
            <w:pPr>
              <w:ind w:left="7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 </w:t>
            </w:r>
          </w:p>
          <w:p w:rsidR="005053B9" w:rsidRDefault="00697B42">
            <w:pPr>
              <w:ind w:left="64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Loodusained 6 EKAP </w:t>
            </w:r>
          </w:p>
          <w:p w:rsidR="005053B9" w:rsidRDefault="00697B42">
            <w:pPr>
              <w:spacing w:after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053B9" w:rsidRDefault="00697B42">
            <w:pPr>
              <w:numPr>
                <w:ilvl w:val="0"/>
                <w:numId w:val="8"/>
              </w:numPr>
              <w:spacing w:after="35" w:line="244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mõistab loodusainete omavahelisi seoseid ja eripära, saab aru mudelite tähtsusest reaalsete objektide kirjeldamisel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5053B9" w:rsidRDefault="00697B42">
            <w:pPr>
              <w:numPr>
                <w:ilvl w:val="0"/>
                <w:numId w:val="8"/>
              </w:numPr>
              <w:spacing w:line="284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mõtestab ja kasutab loodusainetes omandatud teadmisi keskkonnas toimuvate nähtuste selgitamisel ja väärtustamisel ning igapäevaelu probleemide lahendamisel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5053B9" w:rsidRDefault="00697B42">
            <w:pPr>
              <w:numPr>
                <w:ilvl w:val="0"/>
                <w:numId w:val="8"/>
              </w:numPr>
              <w:spacing w:after="32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mõistab teaduse ja tehnoloogia saavutuste mõju looduskeskkonnale ja inimesele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5053B9" w:rsidRDefault="00697B42">
            <w:pPr>
              <w:numPr>
                <w:ilvl w:val="0"/>
                <w:numId w:val="8"/>
              </w:numPr>
              <w:spacing w:after="32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saab aru ümbritseva keskkonna mõjust inimese tervisele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5053B9" w:rsidRDefault="00697B42">
            <w:pPr>
              <w:numPr>
                <w:ilvl w:val="0"/>
                <w:numId w:val="8"/>
              </w:numPr>
              <w:spacing w:after="29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leiab iseseisvalt usaldusväärset loodusteaduslikku informatsiooni ja kasutab seda </w:t>
            </w:r>
          </w:p>
          <w:p w:rsidR="005053B9" w:rsidRDefault="00697B42">
            <w:pPr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>erinevate ülesannete lahendamisel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5053B9" w:rsidRDefault="00697B42">
            <w:pPr>
              <w:ind w:left="7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5053B9" w:rsidRDefault="00697B42">
            <w:pPr>
              <w:ind w:left="64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Sotsiaalained 7 EKAP </w:t>
            </w:r>
          </w:p>
          <w:p w:rsidR="005053B9" w:rsidRDefault="00697B42">
            <w:pPr>
              <w:ind w:left="28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5053B9" w:rsidRDefault="00697B42">
            <w:pPr>
              <w:numPr>
                <w:ilvl w:val="0"/>
                <w:numId w:val="8"/>
              </w:numPr>
              <w:spacing w:after="34" w:line="244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omab adekvaatset enesehinnangut ning teadmisi, oskusi ja hoiakuid, mis toetavad tervikliku ja terviseteadliku inimese kujunemist </w:t>
            </w:r>
          </w:p>
          <w:p w:rsidR="005053B9" w:rsidRDefault="00697B42">
            <w:pPr>
              <w:numPr>
                <w:ilvl w:val="0"/>
                <w:numId w:val="8"/>
              </w:numPr>
              <w:spacing w:line="284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omab arusaama esinevatest nähtustest, protsessidest ja konfliktidest ühiskonnas ning nende seostest ja vastastikusest mõjust </w:t>
            </w:r>
          </w:p>
          <w:p w:rsidR="005053B9" w:rsidRDefault="00697B42">
            <w:pPr>
              <w:numPr>
                <w:ilvl w:val="0"/>
                <w:numId w:val="8"/>
              </w:numPr>
              <w:spacing w:line="284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mõistab kultuurilise mitmekesisuse ning demokraatia ja selle kaitsmise tähtsust ning jätkusuutliku arengu vajalikkust, aktsepteerides erinevusi </w:t>
            </w:r>
          </w:p>
          <w:p w:rsidR="005053B9" w:rsidRDefault="00697B42">
            <w:pPr>
              <w:numPr>
                <w:ilvl w:val="0"/>
                <w:numId w:val="8"/>
              </w:numPr>
              <w:spacing w:line="241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hindab üldinimlikke väärtusi, nagu vabadus,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inimväärikus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võrdõiguslikkus, ausus, hoolivus, sallivus, vastutustunne, õiglus, isamaalisus ning lugupidamine enda, teiste ja keskkonna vastu </w:t>
            </w:r>
          </w:p>
          <w:p w:rsidR="005053B9" w:rsidRDefault="00697B4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053B9" w:rsidRDefault="00697B42">
            <w:pPr>
              <w:ind w:left="64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Kunstiained 1,5 EKAP </w:t>
            </w:r>
          </w:p>
          <w:p w:rsidR="005053B9" w:rsidRDefault="00697B42">
            <w:pPr>
              <w:spacing w:after="20"/>
              <w:ind w:left="28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5053B9" w:rsidRDefault="00697B42">
            <w:pPr>
              <w:numPr>
                <w:ilvl w:val="0"/>
                <w:numId w:val="8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eristab näidete alusel kunstiliike ja muusikažanreid </w:t>
            </w:r>
          </w:p>
          <w:p w:rsidR="005053B9" w:rsidRDefault="00697B42">
            <w:pPr>
              <w:numPr>
                <w:ilvl w:val="0"/>
                <w:numId w:val="8"/>
              </w:numPr>
              <w:spacing w:after="44" w:line="244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tunneb maailma ning eesti kunsti ja muusika olulisi teoseid ning seostab neid ajalooga </w:t>
            </w:r>
          </w:p>
          <w:p w:rsidR="005053B9" w:rsidRDefault="00697B42">
            <w:pPr>
              <w:numPr>
                <w:ilvl w:val="0"/>
                <w:numId w:val="8"/>
              </w:numPr>
              <w:spacing w:after="32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tutvustab eesti kunsti ja muusika eripära ja tähtteoseid </w:t>
            </w:r>
          </w:p>
          <w:p w:rsidR="005053B9" w:rsidRDefault="00697B42">
            <w:pPr>
              <w:numPr>
                <w:ilvl w:val="0"/>
                <w:numId w:val="8"/>
              </w:numPr>
              <w:spacing w:after="16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analüüsib oma suhet kultuuriga ja loomingulisust läbi vahetu kogemuse </w:t>
            </w:r>
          </w:p>
          <w:p w:rsidR="005053B9" w:rsidRDefault="00697B42">
            <w:pPr>
              <w:numPr>
                <w:ilvl w:val="0"/>
                <w:numId w:val="8"/>
              </w:numPr>
              <w:spacing w:after="15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kasutab kunsti ja muusikat elukvaliteedi tõstmiseks ja isiksuse arendamiseks </w:t>
            </w:r>
          </w:p>
          <w:p w:rsidR="005053B9" w:rsidRDefault="00697B42">
            <w:pPr>
              <w:numPr>
                <w:ilvl w:val="0"/>
                <w:numId w:val="8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väljendab ennast läbi loomingulise tegevuse</w:t>
            </w:r>
            <w:r>
              <w:t xml:space="preserve"> </w:t>
            </w:r>
          </w:p>
        </w:tc>
      </w:tr>
      <w:tr w:rsidR="005053B9">
        <w:trPr>
          <w:trHeight w:val="2761"/>
        </w:trPr>
        <w:tc>
          <w:tcPr>
            <w:tcW w:w="9035" w:type="dxa"/>
            <w:gridSpan w:val="2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5053B9" w:rsidRDefault="00697B42">
            <w:pPr>
              <w:spacing w:after="51" w:line="234" w:lineRule="auto"/>
              <w:ind w:right="19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Valikõpingute moodulid: õpilane valib valikõpingud - 30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EKAPi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ulatuses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Minimaalne grupi suurus 8 inimest </w:t>
            </w:r>
          </w:p>
          <w:p w:rsidR="005053B9" w:rsidRDefault="00697B42">
            <w:pPr>
              <w:spacing w:after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Saetööd 6 EKAP </w:t>
            </w:r>
          </w:p>
          <w:p w:rsidR="005053B9" w:rsidRDefault="00697B42">
            <w:pPr>
              <w:spacing w:after="47" w:line="238" w:lineRule="auto"/>
              <w:ind w:right="35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Lukksepa- ja keevitustööd 10 EKAP CAD-joonestamine 6 EKAP  </w:t>
            </w:r>
          </w:p>
          <w:p w:rsidR="005053B9" w:rsidRDefault="00697B42">
            <w:r>
              <w:rPr>
                <w:rFonts w:ascii="Times New Roman" w:eastAsia="Times New Roman" w:hAnsi="Times New Roman" w:cs="Times New Roman"/>
                <w:sz w:val="24"/>
              </w:rPr>
              <w:t xml:space="preserve">Keskkonnasäästlikud jõuallikad 6 EKAP </w:t>
            </w:r>
          </w:p>
          <w:p w:rsidR="005053B9" w:rsidRDefault="00697B42">
            <w:r>
              <w:rPr>
                <w:rFonts w:ascii="Times New Roman" w:eastAsia="Times New Roman" w:hAnsi="Times New Roman" w:cs="Times New Roman"/>
                <w:sz w:val="24"/>
              </w:rPr>
              <w:t xml:space="preserve">Klienditeenindus 4 EKAP </w:t>
            </w:r>
          </w:p>
          <w:p w:rsidR="005053B9" w:rsidRDefault="00697B42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Autoehituse alused 4 EKAP(C1 kvalifikatsiooni jaoks) </w:t>
            </w:r>
          </w:p>
          <w:p w:rsidR="005053B9" w:rsidRDefault="00697B42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Üldkehaline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ettevalmistus 4 EKAP </w:t>
            </w:r>
          </w:p>
          <w:p w:rsidR="005053B9" w:rsidRDefault="00697B42">
            <w:r>
              <w:t xml:space="preserve"> </w:t>
            </w:r>
          </w:p>
        </w:tc>
      </w:tr>
      <w:tr w:rsidR="005053B9">
        <w:trPr>
          <w:trHeight w:val="283"/>
        </w:trPr>
        <w:tc>
          <w:tcPr>
            <w:tcW w:w="9035" w:type="dxa"/>
            <w:gridSpan w:val="2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5053B9" w:rsidRDefault="00697B42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Õppekava kontaktisik</w:t>
            </w:r>
            <w:r>
              <w:t xml:space="preserve"> </w:t>
            </w:r>
          </w:p>
        </w:tc>
      </w:tr>
      <w:tr w:rsidR="005053B9">
        <w:trPr>
          <w:trHeight w:val="283"/>
        </w:trPr>
        <w:tc>
          <w:tcPr>
            <w:tcW w:w="2530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5053B9" w:rsidRDefault="00697B42">
            <w:r>
              <w:rPr>
                <w:rFonts w:ascii="Times New Roman" w:eastAsia="Times New Roman" w:hAnsi="Times New Roman" w:cs="Times New Roman"/>
                <w:sz w:val="24"/>
              </w:rPr>
              <w:t>ees-ja perenimi:</w:t>
            </w:r>
            <w:r>
              <w:t xml:space="preserve"> </w:t>
            </w:r>
          </w:p>
        </w:tc>
        <w:tc>
          <w:tcPr>
            <w:tcW w:w="6505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5053B9" w:rsidRDefault="00697B42">
            <w:r>
              <w:rPr>
                <w:rFonts w:ascii="Times New Roman" w:eastAsia="Times New Roman" w:hAnsi="Times New Roman" w:cs="Times New Roman"/>
                <w:sz w:val="24"/>
              </w:rPr>
              <w:t xml:space="preserve">Signe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Valdma</w:t>
            </w:r>
            <w:proofErr w:type="spellEnd"/>
            <w:r>
              <w:t xml:space="preserve"> </w:t>
            </w:r>
          </w:p>
        </w:tc>
      </w:tr>
      <w:tr w:rsidR="005053B9">
        <w:trPr>
          <w:trHeight w:val="281"/>
        </w:trPr>
        <w:tc>
          <w:tcPr>
            <w:tcW w:w="2530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5053B9" w:rsidRDefault="00697B42">
            <w:r>
              <w:rPr>
                <w:rFonts w:ascii="Times New Roman" w:eastAsia="Times New Roman" w:hAnsi="Times New Roman" w:cs="Times New Roman"/>
                <w:sz w:val="24"/>
              </w:rPr>
              <w:t>ametikoht:</w:t>
            </w:r>
            <w:r>
              <w:t xml:space="preserve"> </w:t>
            </w:r>
          </w:p>
        </w:tc>
        <w:tc>
          <w:tcPr>
            <w:tcW w:w="6505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5053B9" w:rsidRDefault="00697B42">
            <w:r>
              <w:rPr>
                <w:rFonts w:ascii="Times New Roman" w:eastAsia="Times New Roman" w:hAnsi="Times New Roman" w:cs="Times New Roman"/>
                <w:sz w:val="24"/>
              </w:rPr>
              <w:t>Tehnika- ja ehitusõppe osakonna juhataja</w:t>
            </w:r>
            <w:r>
              <w:t xml:space="preserve"> </w:t>
            </w:r>
          </w:p>
        </w:tc>
      </w:tr>
      <w:tr w:rsidR="005053B9">
        <w:trPr>
          <w:trHeight w:val="283"/>
        </w:trPr>
        <w:tc>
          <w:tcPr>
            <w:tcW w:w="2530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5053B9" w:rsidRDefault="00697B42">
            <w:r>
              <w:rPr>
                <w:rFonts w:ascii="Times New Roman" w:eastAsia="Times New Roman" w:hAnsi="Times New Roman" w:cs="Times New Roman"/>
                <w:sz w:val="24"/>
              </w:rPr>
              <w:t>telefon:</w:t>
            </w:r>
            <w:r>
              <w:t xml:space="preserve"> </w:t>
            </w:r>
          </w:p>
        </w:tc>
        <w:tc>
          <w:tcPr>
            <w:tcW w:w="6505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5053B9" w:rsidRDefault="00697B42">
            <w:r>
              <w:rPr>
                <w:rFonts w:ascii="Times New Roman" w:eastAsia="Times New Roman" w:hAnsi="Times New Roman" w:cs="Times New Roman"/>
                <w:sz w:val="24"/>
              </w:rPr>
              <w:t>53016254</w:t>
            </w:r>
            <w:r>
              <w:t xml:space="preserve"> </w:t>
            </w:r>
          </w:p>
        </w:tc>
      </w:tr>
      <w:tr w:rsidR="005053B9">
        <w:trPr>
          <w:trHeight w:val="283"/>
        </w:trPr>
        <w:tc>
          <w:tcPr>
            <w:tcW w:w="2530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5053B9" w:rsidRDefault="00697B42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e-post:</w:t>
            </w:r>
            <w:r>
              <w:t xml:space="preserve"> </w:t>
            </w:r>
          </w:p>
        </w:tc>
        <w:tc>
          <w:tcPr>
            <w:tcW w:w="6505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5053B9" w:rsidRDefault="00697B42">
            <w:r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>signe.valdma@jkhk.ee</w:t>
            </w:r>
            <w:r>
              <w:t xml:space="preserve"> </w:t>
            </w:r>
          </w:p>
        </w:tc>
      </w:tr>
      <w:tr w:rsidR="005053B9">
        <w:trPr>
          <w:trHeight w:val="560"/>
        </w:trPr>
        <w:tc>
          <w:tcPr>
            <w:tcW w:w="9035" w:type="dxa"/>
            <w:gridSpan w:val="2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3B9" w:rsidRDefault="00697B42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Märkused Kutsestandardi kompetentside ja õppekava moodulite vastavustabel on esitatud </w:t>
            </w:r>
          </w:p>
          <w:p w:rsidR="005053B9" w:rsidRDefault="00697B42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Lisa 1 </w:t>
            </w:r>
          </w:p>
        </w:tc>
      </w:tr>
    </w:tbl>
    <w:p w:rsidR="005053B9" w:rsidRDefault="00697B42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16" w:line="239" w:lineRule="auto"/>
        <w:ind w:left="130"/>
      </w:pPr>
      <w:r>
        <w:rPr>
          <w:rFonts w:ascii="Times New Roman" w:eastAsia="Times New Roman" w:hAnsi="Times New Roman" w:cs="Times New Roman"/>
          <w:sz w:val="24"/>
        </w:rPr>
        <w:t xml:space="preserve">Moodulite rakenduskava on avalikult kättesaadav kooli kodulehe aadressil </w:t>
      </w:r>
      <w:r w:rsidR="00646EC4" w:rsidRPr="00646EC4"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https://jkhk.ee/sites/jkhk.ee/files/rakenduskavad/teedeehitaja_rakenduskava_1_0.pdf</w:t>
      </w:r>
      <w:bookmarkStart w:id="0" w:name="_GoBack"/>
      <w:bookmarkEnd w:id="0"/>
    </w:p>
    <w:p w:rsidR="005053B9" w:rsidRDefault="00697B4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5053B9">
      <w:pgSz w:w="11906" w:h="16838"/>
      <w:pgMar w:top="1420" w:right="141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A3C0F"/>
    <w:multiLevelType w:val="hybridMultilevel"/>
    <w:tmpl w:val="A31627E6"/>
    <w:lvl w:ilvl="0" w:tplc="25966216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D0FB36">
      <w:start w:val="1"/>
      <w:numFmt w:val="bullet"/>
      <w:lvlText w:val="o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C8FAE4">
      <w:start w:val="1"/>
      <w:numFmt w:val="bullet"/>
      <w:lvlText w:val="▪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98CB2A">
      <w:start w:val="1"/>
      <w:numFmt w:val="bullet"/>
      <w:lvlText w:val="•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7099CC">
      <w:start w:val="1"/>
      <w:numFmt w:val="bullet"/>
      <w:lvlText w:val="o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FE8520">
      <w:start w:val="1"/>
      <w:numFmt w:val="bullet"/>
      <w:lvlText w:val="▪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305DF6">
      <w:start w:val="1"/>
      <w:numFmt w:val="bullet"/>
      <w:lvlText w:val="•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A4AC56">
      <w:start w:val="1"/>
      <w:numFmt w:val="bullet"/>
      <w:lvlText w:val="o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900630">
      <w:start w:val="1"/>
      <w:numFmt w:val="bullet"/>
      <w:lvlText w:val="▪"/>
      <w:lvlJc w:val="left"/>
      <w:pPr>
        <w:ind w:left="6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990112"/>
    <w:multiLevelType w:val="hybridMultilevel"/>
    <w:tmpl w:val="91E6B200"/>
    <w:lvl w:ilvl="0" w:tplc="3384DD8A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5E83CC">
      <w:start w:val="1"/>
      <w:numFmt w:val="bullet"/>
      <w:lvlText w:val="o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EA08C8">
      <w:start w:val="1"/>
      <w:numFmt w:val="bullet"/>
      <w:lvlText w:val="▪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32C260">
      <w:start w:val="1"/>
      <w:numFmt w:val="bullet"/>
      <w:lvlText w:val="•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1E4DA0">
      <w:start w:val="1"/>
      <w:numFmt w:val="bullet"/>
      <w:lvlText w:val="o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80BB1C">
      <w:start w:val="1"/>
      <w:numFmt w:val="bullet"/>
      <w:lvlText w:val="▪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D60F26">
      <w:start w:val="1"/>
      <w:numFmt w:val="bullet"/>
      <w:lvlText w:val="•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BA7104">
      <w:start w:val="1"/>
      <w:numFmt w:val="bullet"/>
      <w:lvlText w:val="o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0089AA">
      <w:start w:val="1"/>
      <w:numFmt w:val="bullet"/>
      <w:lvlText w:val="▪"/>
      <w:lvlJc w:val="left"/>
      <w:pPr>
        <w:ind w:left="6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DC4264"/>
    <w:multiLevelType w:val="hybridMultilevel"/>
    <w:tmpl w:val="8142230A"/>
    <w:lvl w:ilvl="0" w:tplc="AEAC7BC2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F85AE4">
      <w:start w:val="1"/>
      <w:numFmt w:val="bullet"/>
      <w:lvlText w:val="o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ECCFFE">
      <w:start w:val="1"/>
      <w:numFmt w:val="bullet"/>
      <w:lvlText w:val="▪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68DD30">
      <w:start w:val="1"/>
      <w:numFmt w:val="bullet"/>
      <w:lvlText w:val="•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C464BC">
      <w:start w:val="1"/>
      <w:numFmt w:val="bullet"/>
      <w:lvlText w:val="o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C20718">
      <w:start w:val="1"/>
      <w:numFmt w:val="bullet"/>
      <w:lvlText w:val="▪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B66A36">
      <w:start w:val="1"/>
      <w:numFmt w:val="bullet"/>
      <w:lvlText w:val="•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F81C92">
      <w:start w:val="1"/>
      <w:numFmt w:val="bullet"/>
      <w:lvlText w:val="o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B618C6">
      <w:start w:val="1"/>
      <w:numFmt w:val="bullet"/>
      <w:lvlText w:val="▪"/>
      <w:lvlJc w:val="left"/>
      <w:pPr>
        <w:ind w:left="6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EC79A8"/>
    <w:multiLevelType w:val="hybridMultilevel"/>
    <w:tmpl w:val="DFC2BD60"/>
    <w:lvl w:ilvl="0" w:tplc="9ECED53C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04D8BE">
      <w:start w:val="1"/>
      <w:numFmt w:val="bullet"/>
      <w:lvlText w:val="o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788044">
      <w:start w:val="1"/>
      <w:numFmt w:val="bullet"/>
      <w:lvlText w:val="▪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D0267C">
      <w:start w:val="1"/>
      <w:numFmt w:val="bullet"/>
      <w:lvlText w:val="•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809B7E">
      <w:start w:val="1"/>
      <w:numFmt w:val="bullet"/>
      <w:lvlText w:val="o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BEEAEE">
      <w:start w:val="1"/>
      <w:numFmt w:val="bullet"/>
      <w:lvlText w:val="▪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0A3B38">
      <w:start w:val="1"/>
      <w:numFmt w:val="bullet"/>
      <w:lvlText w:val="•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9AC6A4">
      <w:start w:val="1"/>
      <w:numFmt w:val="bullet"/>
      <w:lvlText w:val="o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F02622">
      <w:start w:val="1"/>
      <w:numFmt w:val="bullet"/>
      <w:lvlText w:val="▪"/>
      <w:lvlJc w:val="left"/>
      <w:pPr>
        <w:ind w:left="6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1D1686"/>
    <w:multiLevelType w:val="hybridMultilevel"/>
    <w:tmpl w:val="A11E83D8"/>
    <w:lvl w:ilvl="0" w:tplc="98B03800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3EEE98">
      <w:start w:val="1"/>
      <w:numFmt w:val="bullet"/>
      <w:lvlText w:val="o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9E844C">
      <w:start w:val="1"/>
      <w:numFmt w:val="bullet"/>
      <w:lvlText w:val="▪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7E45BE">
      <w:start w:val="1"/>
      <w:numFmt w:val="bullet"/>
      <w:lvlText w:val="•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0409E4">
      <w:start w:val="1"/>
      <w:numFmt w:val="bullet"/>
      <w:lvlText w:val="o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EEB4E2">
      <w:start w:val="1"/>
      <w:numFmt w:val="bullet"/>
      <w:lvlText w:val="▪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BAF406">
      <w:start w:val="1"/>
      <w:numFmt w:val="bullet"/>
      <w:lvlText w:val="•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FE34AC">
      <w:start w:val="1"/>
      <w:numFmt w:val="bullet"/>
      <w:lvlText w:val="o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4CC6E0">
      <w:start w:val="1"/>
      <w:numFmt w:val="bullet"/>
      <w:lvlText w:val="▪"/>
      <w:lvlJc w:val="left"/>
      <w:pPr>
        <w:ind w:left="6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6C3E53"/>
    <w:multiLevelType w:val="hybridMultilevel"/>
    <w:tmpl w:val="48F2DD3A"/>
    <w:lvl w:ilvl="0" w:tplc="9F18D8B4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3EB0E8">
      <w:start w:val="1"/>
      <w:numFmt w:val="bullet"/>
      <w:lvlText w:val="o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342156">
      <w:start w:val="1"/>
      <w:numFmt w:val="bullet"/>
      <w:lvlText w:val="▪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3A16A8">
      <w:start w:val="1"/>
      <w:numFmt w:val="bullet"/>
      <w:lvlText w:val="•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42B798">
      <w:start w:val="1"/>
      <w:numFmt w:val="bullet"/>
      <w:lvlText w:val="o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6ED954">
      <w:start w:val="1"/>
      <w:numFmt w:val="bullet"/>
      <w:lvlText w:val="▪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D452C8">
      <w:start w:val="1"/>
      <w:numFmt w:val="bullet"/>
      <w:lvlText w:val="•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425A70">
      <w:start w:val="1"/>
      <w:numFmt w:val="bullet"/>
      <w:lvlText w:val="o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5ADD6E">
      <w:start w:val="1"/>
      <w:numFmt w:val="bullet"/>
      <w:lvlText w:val="▪"/>
      <w:lvlJc w:val="left"/>
      <w:pPr>
        <w:ind w:left="6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4E906F0"/>
    <w:multiLevelType w:val="hybridMultilevel"/>
    <w:tmpl w:val="96A4B20A"/>
    <w:lvl w:ilvl="0" w:tplc="A858A9D8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BA5198">
      <w:start w:val="1"/>
      <w:numFmt w:val="bullet"/>
      <w:lvlText w:val="o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345F2C">
      <w:start w:val="1"/>
      <w:numFmt w:val="bullet"/>
      <w:lvlText w:val="▪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6477C0">
      <w:start w:val="1"/>
      <w:numFmt w:val="bullet"/>
      <w:lvlText w:val="•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B417DA">
      <w:start w:val="1"/>
      <w:numFmt w:val="bullet"/>
      <w:lvlText w:val="o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E28172">
      <w:start w:val="1"/>
      <w:numFmt w:val="bullet"/>
      <w:lvlText w:val="▪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D27140">
      <w:start w:val="1"/>
      <w:numFmt w:val="bullet"/>
      <w:lvlText w:val="•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3403BE">
      <w:start w:val="1"/>
      <w:numFmt w:val="bullet"/>
      <w:lvlText w:val="o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342EFE">
      <w:start w:val="1"/>
      <w:numFmt w:val="bullet"/>
      <w:lvlText w:val="▪"/>
      <w:lvlJc w:val="left"/>
      <w:pPr>
        <w:ind w:left="6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AAE60C1"/>
    <w:multiLevelType w:val="hybridMultilevel"/>
    <w:tmpl w:val="3C90D01C"/>
    <w:lvl w:ilvl="0" w:tplc="802217CE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4CBF02">
      <w:start w:val="1"/>
      <w:numFmt w:val="bullet"/>
      <w:lvlText w:val="o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CAD586">
      <w:start w:val="1"/>
      <w:numFmt w:val="bullet"/>
      <w:lvlText w:val="▪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AE5016">
      <w:start w:val="1"/>
      <w:numFmt w:val="bullet"/>
      <w:lvlText w:val="•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60C7CE">
      <w:start w:val="1"/>
      <w:numFmt w:val="bullet"/>
      <w:lvlText w:val="o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52BFA8">
      <w:start w:val="1"/>
      <w:numFmt w:val="bullet"/>
      <w:lvlText w:val="▪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344F9A">
      <w:start w:val="1"/>
      <w:numFmt w:val="bullet"/>
      <w:lvlText w:val="•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E8ECF4">
      <w:start w:val="1"/>
      <w:numFmt w:val="bullet"/>
      <w:lvlText w:val="o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CAD872">
      <w:start w:val="1"/>
      <w:numFmt w:val="bullet"/>
      <w:lvlText w:val="▪"/>
      <w:lvlJc w:val="left"/>
      <w:pPr>
        <w:ind w:left="6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B9"/>
    <w:rsid w:val="005053B9"/>
    <w:rsid w:val="00646EC4"/>
    <w:rsid w:val="0069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4AC3AB-EFDC-4795-AB5B-A3B5EB6C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rFonts w:ascii="Calibri" w:eastAsia="Calibri" w:hAnsi="Calibri" w:cs="Calibri"/>
      <w:color w:val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2066</Words>
  <Characters>11989</Characters>
  <Application>Microsoft Office Word</Application>
  <DocSecurity>0</DocSecurity>
  <Lines>99</Lines>
  <Paragraphs>28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2019-03-06T11:44:00Z</dcterms:created>
  <dcterms:modified xsi:type="dcterms:W3CDTF">2019-03-06T12:38:00Z</dcterms:modified>
</cp:coreProperties>
</file>