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57" w:rsidRDefault="002B0B57" w:rsidP="00846742">
      <w:pPr>
        <w:shd w:val="clear" w:color="auto" w:fill="FFFFFF"/>
        <w:spacing w:line="274" w:lineRule="exact"/>
        <w:ind w:left="4956"/>
        <w:rPr>
          <w:szCs w:val="24"/>
        </w:rPr>
      </w:pPr>
      <w:r>
        <w:rPr>
          <w:color w:val="000000"/>
          <w:spacing w:val="-4"/>
          <w:w w:val="82"/>
          <w:szCs w:val="24"/>
        </w:rPr>
        <w:t>KINNITATUD</w:t>
      </w:r>
    </w:p>
    <w:p w:rsidR="002B0B57" w:rsidRDefault="002B0B57" w:rsidP="00846742">
      <w:pPr>
        <w:shd w:val="clear" w:color="auto" w:fill="FFFFFF"/>
        <w:spacing w:line="274" w:lineRule="exact"/>
        <w:ind w:left="4956"/>
        <w:rPr>
          <w:color w:val="000000"/>
          <w:spacing w:val="-1"/>
          <w:w w:val="82"/>
          <w:szCs w:val="24"/>
        </w:rPr>
      </w:pPr>
      <w:r>
        <w:rPr>
          <w:color w:val="000000"/>
          <w:spacing w:val="-1"/>
          <w:w w:val="82"/>
          <w:szCs w:val="24"/>
        </w:rPr>
        <w:t xml:space="preserve">Direktori </w:t>
      </w:r>
    </w:p>
    <w:p w:rsidR="002B0B57" w:rsidRDefault="002B0B57" w:rsidP="00846742">
      <w:pPr>
        <w:shd w:val="clear" w:color="auto" w:fill="FFFFFF"/>
        <w:spacing w:line="274" w:lineRule="exact"/>
        <w:ind w:left="4956"/>
        <w:rPr>
          <w:color w:val="000000"/>
          <w:szCs w:val="24"/>
        </w:rPr>
      </w:pPr>
      <w:r>
        <w:rPr>
          <w:color w:val="000000"/>
          <w:spacing w:val="-1"/>
          <w:w w:val="82"/>
          <w:szCs w:val="24"/>
        </w:rPr>
        <w:t>käskkiri nr.</w:t>
      </w:r>
      <w:r>
        <w:rPr>
          <w:color w:val="000000"/>
          <w:szCs w:val="24"/>
        </w:rPr>
        <w:t xml:space="preserve"> </w:t>
      </w:r>
      <w:r w:rsidR="00846742">
        <w:rPr>
          <w:rFonts w:ascii="Arial" w:hAnsi="Arial" w:cs="Arial"/>
          <w:color w:val="505050"/>
          <w:sz w:val="23"/>
          <w:szCs w:val="23"/>
          <w:shd w:val="clear" w:color="auto" w:fill="FFFFFF"/>
        </w:rPr>
        <w:t>30.01.2018 nr 1-2/15 p 3</w:t>
      </w:r>
    </w:p>
    <w:p w:rsidR="00D6761E" w:rsidRDefault="00D6761E" w:rsidP="00D6761E">
      <w:pPr>
        <w:rPr>
          <w:rFonts w:ascii="Arial Narrow" w:hAnsi="Arial Narrow"/>
          <w:sz w:val="20"/>
        </w:rPr>
      </w:pPr>
    </w:p>
    <w:p w:rsidR="00D6761E" w:rsidRPr="00577338" w:rsidRDefault="00D6761E" w:rsidP="00D6761E">
      <w:pPr>
        <w:rPr>
          <w:rFonts w:ascii="Arial Narrow" w:hAnsi="Arial Narrow"/>
          <w:sz w:val="20"/>
        </w:rPr>
      </w:pP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5"/>
        <w:gridCol w:w="955"/>
        <w:gridCol w:w="220"/>
        <w:gridCol w:w="1444"/>
        <w:gridCol w:w="1418"/>
        <w:gridCol w:w="1134"/>
        <w:gridCol w:w="1417"/>
        <w:gridCol w:w="1418"/>
      </w:tblGrid>
      <w:tr w:rsidR="00D6761E" w:rsidRPr="009261C2" w:rsidTr="00D93BF5">
        <w:trPr>
          <w:trHeight w:hRule="exact" w:val="469"/>
        </w:trPr>
        <w:tc>
          <w:tcPr>
            <w:tcW w:w="9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t-EE"/>
              </w:rPr>
            </w:pPr>
            <w:r w:rsidRPr="009261C2">
              <w:rPr>
                <w:b/>
                <w:bCs/>
                <w:color w:val="000000"/>
                <w:spacing w:val="-3"/>
                <w:w w:val="82"/>
                <w:szCs w:val="24"/>
                <w:lang w:eastAsia="et-EE"/>
              </w:rPr>
              <w:t>JÄRVAMAA KUTSEHARIDUSKESKUSE</w:t>
            </w:r>
            <w:r w:rsidRPr="009261C2">
              <w:rPr>
                <w:b/>
                <w:bCs/>
                <w:color w:val="FF0000"/>
                <w:spacing w:val="-3"/>
                <w:w w:val="82"/>
                <w:szCs w:val="24"/>
                <w:lang w:eastAsia="et-EE"/>
              </w:rPr>
              <w:t xml:space="preserve"> </w:t>
            </w:r>
            <w:r w:rsidRPr="009261C2">
              <w:rPr>
                <w:b/>
                <w:bCs/>
                <w:color w:val="000000"/>
                <w:spacing w:val="-3"/>
                <w:w w:val="82"/>
                <w:szCs w:val="24"/>
                <w:lang w:eastAsia="et-EE"/>
              </w:rPr>
              <w:t>KOOLI ÕPPEKAVA</w:t>
            </w:r>
          </w:p>
        </w:tc>
      </w:tr>
      <w:tr w:rsidR="00D6761E" w:rsidRPr="009261C2" w:rsidTr="00D93BF5">
        <w:trPr>
          <w:trHeight w:hRule="exact" w:val="285"/>
        </w:trPr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4"/>
              <w:rPr>
                <w:szCs w:val="24"/>
                <w:lang w:eastAsia="et-EE"/>
              </w:rPr>
            </w:pPr>
            <w:r w:rsidRPr="009261C2">
              <w:rPr>
                <w:color w:val="000000"/>
                <w:spacing w:val="-4"/>
                <w:w w:val="82"/>
                <w:szCs w:val="24"/>
                <w:lang w:eastAsia="et-EE"/>
              </w:rPr>
              <w:t>Õppekavarühm</w:t>
            </w:r>
          </w:p>
        </w:tc>
        <w:tc>
          <w:tcPr>
            <w:tcW w:w="70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950810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  <w:lang w:eastAsia="et-EE"/>
              </w:rPr>
            </w:pPr>
            <w:r>
              <w:rPr>
                <w:szCs w:val="24"/>
              </w:rPr>
              <w:t>Majutamine ja toitlustamine</w:t>
            </w:r>
          </w:p>
        </w:tc>
      </w:tr>
      <w:tr w:rsidR="00D6761E" w:rsidRPr="009261C2" w:rsidTr="00D93BF5">
        <w:trPr>
          <w:trHeight w:hRule="exact" w:val="285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4"/>
              <w:rPr>
                <w:i/>
                <w:szCs w:val="24"/>
                <w:lang w:eastAsia="et-EE"/>
              </w:rPr>
            </w:pPr>
            <w:r w:rsidRPr="009261C2">
              <w:rPr>
                <w:color w:val="000000"/>
                <w:spacing w:val="-4"/>
                <w:w w:val="82"/>
                <w:szCs w:val="24"/>
                <w:lang w:eastAsia="et-EE"/>
              </w:rPr>
              <w:t xml:space="preserve">Õppekava </w:t>
            </w:r>
            <w:r w:rsidRPr="009261C2">
              <w:rPr>
                <w:i/>
                <w:color w:val="000000"/>
                <w:spacing w:val="-4"/>
                <w:w w:val="82"/>
                <w:szCs w:val="24"/>
                <w:lang w:eastAsia="et-EE"/>
              </w:rPr>
              <w:t>NNIMETUSnimetus</w:t>
            </w:r>
          </w:p>
        </w:tc>
        <w:tc>
          <w:tcPr>
            <w:tcW w:w="9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szCs w:val="24"/>
                <w:lang w:eastAsia="et-EE"/>
              </w:rPr>
            </w:pPr>
          </w:p>
        </w:tc>
        <w:tc>
          <w:tcPr>
            <w:tcW w:w="70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7202D8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szCs w:val="24"/>
                <w:lang w:eastAsia="et-EE"/>
              </w:rPr>
            </w:pPr>
            <w:r w:rsidRPr="00DE1E35">
              <w:rPr>
                <w:color w:val="000000"/>
                <w:spacing w:val="-2"/>
                <w:w w:val="82"/>
                <w:szCs w:val="24"/>
              </w:rPr>
              <w:t xml:space="preserve">(nimetus eesti keeles) </w:t>
            </w:r>
            <w:r w:rsidRPr="00D15606">
              <w:rPr>
                <w:b/>
                <w:szCs w:val="24"/>
              </w:rPr>
              <w:t>Abikokk</w:t>
            </w:r>
          </w:p>
        </w:tc>
      </w:tr>
      <w:tr w:rsidR="00D6761E" w:rsidRPr="009261C2" w:rsidTr="00D93BF5">
        <w:trPr>
          <w:trHeight w:hRule="exact" w:val="276"/>
        </w:trPr>
        <w:tc>
          <w:tcPr>
            <w:tcW w:w="110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  <w:lang w:eastAsia="et-EE"/>
              </w:rPr>
            </w:pPr>
            <w:r w:rsidRPr="009261C2">
              <w:rPr>
                <w:szCs w:val="24"/>
                <w:lang w:eastAsia="et-EE"/>
              </w:rPr>
              <w:t>nimetus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szCs w:val="24"/>
                <w:lang w:eastAsia="et-EE"/>
              </w:rPr>
            </w:pPr>
          </w:p>
        </w:tc>
        <w:tc>
          <w:tcPr>
            <w:tcW w:w="70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7202D8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szCs w:val="24"/>
                <w:lang w:eastAsia="et-EE"/>
              </w:rPr>
            </w:pPr>
            <w:r w:rsidRPr="00DE1E35">
              <w:rPr>
                <w:color w:val="000000"/>
                <w:spacing w:val="-2"/>
                <w:w w:val="82"/>
                <w:szCs w:val="24"/>
              </w:rPr>
              <w:t xml:space="preserve">(nimetus inglise keeles) </w:t>
            </w:r>
            <w:r w:rsidR="00B65814" w:rsidRPr="00FA2026">
              <w:rPr>
                <w:rFonts w:eastAsia="ArialMT"/>
                <w:szCs w:val="24"/>
              </w:rPr>
              <w:t>Cook, level 3</w:t>
            </w:r>
          </w:p>
        </w:tc>
      </w:tr>
      <w:tr w:rsidR="00D6761E" w:rsidRPr="009261C2" w:rsidTr="00D93BF5">
        <w:trPr>
          <w:trHeight w:hRule="exact" w:val="285"/>
        </w:trPr>
        <w:tc>
          <w:tcPr>
            <w:tcW w:w="11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szCs w:val="24"/>
                <w:lang w:eastAsia="et-E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szCs w:val="24"/>
                <w:lang w:eastAsia="et-EE"/>
              </w:rPr>
            </w:pPr>
          </w:p>
        </w:tc>
        <w:tc>
          <w:tcPr>
            <w:tcW w:w="70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B65814" w:rsidRDefault="00A94FEA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szCs w:val="24"/>
                <w:lang w:eastAsia="et-EE"/>
              </w:rPr>
            </w:pPr>
            <w:r w:rsidRPr="00DE1E35">
              <w:rPr>
                <w:color w:val="000000"/>
                <w:spacing w:val="-2"/>
                <w:w w:val="82"/>
                <w:szCs w:val="24"/>
              </w:rPr>
              <w:t xml:space="preserve">(nimetus vene keeles) </w:t>
            </w:r>
            <w:r w:rsidR="00B65814" w:rsidRPr="00B65814">
              <w:rPr>
                <w:szCs w:val="24"/>
              </w:rPr>
              <w:t>Помощник повара</w:t>
            </w:r>
          </w:p>
        </w:tc>
      </w:tr>
      <w:tr w:rsidR="00D6761E" w:rsidRPr="009261C2" w:rsidTr="00D93BF5">
        <w:trPr>
          <w:trHeight w:hRule="exact" w:val="285"/>
        </w:trPr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2438CC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color w:val="000000"/>
                <w:szCs w:val="24"/>
                <w:lang w:eastAsia="et-EE"/>
              </w:rPr>
            </w:pPr>
            <w:r w:rsidRPr="002438CC">
              <w:rPr>
                <w:color w:val="000000"/>
                <w:spacing w:val="-3"/>
                <w:w w:val="82"/>
                <w:szCs w:val="24"/>
                <w:lang w:eastAsia="et-EE"/>
              </w:rPr>
              <w:t>Õppekava kood EHISes</w:t>
            </w:r>
          </w:p>
        </w:tc>
        <w:tc>
          <w:tcPr>
            <w:tcW w:w="70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  <w:lang w:eastAsia="et-EE"/>
              </w:rPr>
            </w:pPr>
          </w:p>
        </w:tc>
      </w:tr>
      <w:tr w:rsidR="00D6761E" w:rsidRPr="009261C2" w:rsidTr="00D93BF5">
        <w:trPr>
          <w:trHeight w:hRule="exact" w:val="285"/>
        </w:trPr>
        <w:tc>
          <w:tcPr>
            <w:tcW w:w="6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2102"/>
              <w:rPr>
                <w:szCs w:val="24"/>
                <w:lang w:eastAsia="et-EE"/>
              </w:rPr>
            </w:pPr>
            <w:r w:rsidRPr="009261C2">
              <w:rPr>
                <w:color w:val="000000"/>
                <w:spacing w:val="-3"/>
                <w:w w:val="82"/>
                <w:szCs w:val="24"/>
                <w:lang w:eastAsia="et-EE"/>
              </w:rPr>
              <w:t>ESMAÕPPE ÕPPEKAVA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24"/>
              <w:rPr>
                <w:szCs w:val="24"/>
                <w:lang w:eastAsia="et-EE"/>
              </w:rPr>
            </w:pPr>
            <w:r w:rsidRPr="009261C2">
              <w:rPr>
                <w:color w:val="000000"/>
                <w:spacing w:val="-3"/>
                <w:w w:val="82"/>
                <w:szCs w:val="24"/>
                <w:lang w:eastAsia="et-EE"/>
              </w:rPr>
              <w:t>JATKUOPPE ÕPPEKAVA</w:t>
            </w:r>
          </w:p>
        </w:tc>
      </w:tr>
      <w:tr w:rsidR="00723937" w:rsidRPr="009261C2" w:rsidTr="00D93BF5">
        <w:trPr>
          <w:trHeight w:hRule="exact" w:val="285"/>
        </w:trPr>
        <w:tc>
          <w:tcPr>
            <w:tcW w:w="6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937" w:rsidRPr="009261C2" w:rsidRDefault="00723937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2102"/>
              <w:rPr>
                <w:color w:val="000000"/>
                <w:spacing w:val="-3"/>
                <w:w w:val="82"/>
                <w:szCs w:val="24"/>
                <w:lang w:eastAsia="et-EE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937" w:rsidRPr="009261C2" w:rsidRDefault="00723937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24"/>
              <w:rPr>
                <w:color w:val="000000"/>
                <w:spacing w:val="-3"/>
                <w:w w:val="82"/>
                <w:szCs w:val="24"/>
                <w:lang w:eastAsia="et-EE"/>
              </w:rPr>
            </w:pPr>
          </w:p>
        </w:tc>
      </w:tr>
      <w:tr w:rsidR="00D6761E" w:rsidRPr="009261C2" w:rsidTr="00D93BF5">
        <w:trPr>
          <w:trHeight w:hRule="exact" w:val="839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269"/>
              <w:rPr>
                <w:b/>
                <w:szCs w:val="24"/>
                <w:lang w:eastAsia="et-EE"/>
              </w:rPr>
            </w:pPr>
            <w:r w:rsidRPr="009261C2">
              <w:rPr>
                <w:b/>
                <w:bCs/>
                <w:color w:val="000000"/>
                <w:spacing w:val="-8"/>
                <w:w w:val="82"/>
                <w:szCs w:val="24"/>
                <w:lang w:eastAsia="et-EE"/>
              </w:rPr>
              <w:t xml:space="preserve">EKR </w:t>
            </w:r>
            <w:r w:rsidRPr="009261C2">
              <w:rPr>
                <w:b/>
                <w:color w:val="000000"/>
                <w:spacing w:val="-8"/>
                <w:w w:val="82"/>
                <w:szCs w:val="24"/>
                <w:lang w:eastAsia="et-EE"/>
              </w:rPr>
              <w:t>2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350"/>
              <w:rPr>
                <w:b/>
                <w:szCs w:val="24"/>
                <w:lang w:eastAsia="et-EE"/>
              </w:rPr>
            </w:pPr>
            <w:r w:rsidRPr="009261C2">
              <w:rPr>
                <w:b/>
                <w:bCs/>
                <w:color w:val="000000"/>
                <w:spacing w:val="-7"/>
                <w:w w:val="82"/>
                <w:szCs w:val="24"/>
                <w:lang w:eastAsia="et-EE"/>
              </w:rPr>
              <w:t xml:space="preserve">EKR </w:t>
            </w:r>
            <w:r w:rsidRPr="009261C2">
              <w:rPr>
                <w:b/>
                <w:color w:val="000000"/>
                <w:spacing w:val="-7"/>
                <w:w w:val="82"/>
                <w:szCs w:val="24"/>
                <w:lang w:eastAsia="et-EE"/>
              </w:rP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8" w:lineRule="exact"/>
              <w:ind w:right="29"/>
              <w:rPr>
                <w:b/>
                <w:bCs/>
                <w:color w:val="000000"/>
                <w:spacing w:val="-3"/>
                <w:w w:val="82"/>
                <w:szCs w:val="24"/>
                <w:lang w:eastAsia="et-EE"/>
              </w:rPr>
            </w:pPr>
            <w:r w:rsidRPr="009261C2">
              <w:rPr>
                <w:b/>
                <w:bCs/>
                <w:color w:val="000000"/>
                <w:spacing w:val="-4"/>
                <w:w w:val="82"/>
                <w:szCs w:val="24"/>
                <w:lang w:eastAsia="et-EE"/>
              </w:rPr>
              <w:t xml:space="preserve">EKR 4 </w:t>
            </w:r>
            <w:r w:rsidRPr="009261C2">
              <w:rPr>
                <w:b/>
                <w:bCs/>
                <w:color w:val="000000"/>
                <w:spacing w:val="-3"/>
                <w:w w:val="82"/>
                <w:szCs w:val="24"/>
                <w:lang w:eastAsia="et-EE"/>
              </w:rPr>
              <w:t>kutsekesk</w:t>
            </w: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8" w:lineRule="exact"/>
              <w:ind w:left="19" w:right="29"/>
              <w:rPr>
                <w:b/>
                <w:szCs w:val="24"/>
                <w:lang w:eastAsia="et-EE"/>
              </w:rPr>
            </w:pPr>
            <w:r w:rsidRPr="009261C2">
              <w:rPr>
                <w:b/>
                <w:bCs/>
                <w:color w:val="000000"/>
                <w:spacing w:val="-3"/>
                <w:w w:val="82"/>
                <w:szCs w:val="24"/>
                <w:lang w:eastAsia="et-EE"/>
              </w:rPr>
              <w:t xml:space="preserve">haridus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240"/>
              <w:rPr>
                <w:b/>
                <w:szCs w:val="24"/>
                <w:lang w:eastAsia="et-EE"/>
              </w:rPr>
            </w:pPr>
            <w:r w:rsidRPr="009261C2">
              <w:rPr>
                <w:b/>
                <w:bCs/>
                <w:color w:val="000000"/>
                <w:spacing w:val="-6"/>
                <w:w w:val="82"/>
                <w:szCs w:val="24"/>
                <w:lang w:eastAsia="et-EE"/>
              </w:rPr>
              <w:t>EKR 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250"/>
              <w:rPr>
                <w:b/>
                <w:szCs w:val="24"/>
                <w:lang w:eastAsia="et-EE"/>
              </w:rPr>
            </w:pPr>
            <w:r w:rsidRPr="009261C2">
              <w:rPr>
                <w:b/>
                <w:bCs/>
                <w:color w:val="000000"/>
                <w:spacing w:val="-6"/>
                <w:w w:val="82"/>
                <w:szCs w:val="24"/>
                <w:lang w:eastAsia="et-EE"/>
              </w:rPr>
              <w:t>EKR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250"/>
              <w:rPr>
                <w:b/>
                <w:szCs w:val="24"/>
                <w:lang w:eastAsia="et-EE"/>
              </w:rPr>
            </w:pPr>
            <w:r w:rsidRPr="009261C2">
              <w:rPr>
                <w:b/>
                <w:bCs/>
                <w:color w:val="000000"/>
                <w:spacing w:val="-6"/>
                <w:w w:val="82"/>
                <w:szCs w:val="24"/>
                <w:lang w:eastAsia="et-EE"/>
              </w:rPr>
              <w:t xml:space="preserve">EKR </w:t>
            </w:r>
            <w:r w:rsidRPr="009261C2">
              <w:rPr>
                <w:b/>
                <w:color w:val="000000"/>
                <w:spacing w:val="-6"/>
                <w:w w:val="82"/>
                <w:szCs w:val="24"/>
                <w:lang w:eastAsia="et-EE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250"/>
              <w:rPr>
                <w:b/>
                <w:szCs w:val="24"/>
                <w:lang w:eastAsia="et-EE"/>
              </w:rPr>
            </w:pPr>
            <w:r w:rsidRPr="009261C2">
              <w:rPr>
                <w:b/>
                <w:bCs/>
                <w:color w:val="000000"/>
                <w:spacing w:val="-6"/>
                <w:w w:val="82"/>
                <w:szCs w:val="24"/>
                <w:lang w:eastAsia="et-EE"/>
              </w:rPr>
              <w:t xml:space="preserve">EKR </w:t>
            </w:r>
            <w:r w:rsidRPr="009261C2">
              <w:rPr>
                <w:b/>
                <w:color w:val="000000"/>
                <w:spacing w:val="-6"/>
                <w:w w:val="82"/>
                <w:szCs w:val="24"/>
                <w:lang w:eastAsia="et-EE"/>
              </w:rPr>
              <w:t>5</w:t>
            </w:r>
          </w:p>
        </w:tc>
      </w:tr>
      <w:tr w:rsidR="00D6761E" w:rsidRPr="009261C2" w:rsidTr="00D93BF5">
        <w:trPr>
          <w:trHeight w:hRule="exact" w:val="276"/>
        </w:trPr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i/>
                <w:szCs w:val="24"/>
                <w:lang w:eastAsia="et-EE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B65814" w:rsidRDefault="00D6761E" w:rsidP="00D6761E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t-EE"/>
              </w:rPr>
            </w:pPr>
            <w:r w:rsidRPr="00B65814">
              <w:rPr>
                <w:b/>
                <w:szCs w:val="24"/>
                <w:lang w:eastAsia="et-EE"/>
              </w:rPr>
              <w:t>x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Cs w:val="24"/>
                <w:lang w:eastAsia="et-E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  <w:lang w:eastAsia="et-E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  <w:lang w:eastAsia="et-E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  <w:lang w:eastAsia="et-EE"/>
              </w:rPr>
            </w:pPr>
          </w:p>
        </w:tc>
      </w:tr>
      <w:tr w:rsidR="00D6761E" w:rsidRPr="009261C2" w:rsidTr="00D93BF5">
        <w:trPr>
          <w:trHeight w:hRule="exact" w:val="285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szCs w:val="24"/>
                <w:lang w:eastAsia="et-EE"/>
              </w:rPr>
            </w:pPr>
            <w:r w:rsidRPr="009261C2">
              <w:rPr>
                <w:color w:val="000000"/>
                <w:spacing w:val="-4"/>
                <w:w w:val="82"/>
                <w:szCs w:val="24"/>
                <w:lang w:eastAsia="et-EE"/>
              </w:rPr>
              <w:t>Õppekava maht (EKAP):</w:t>
            </w:r>
          </w:p>
        </w:tc>
        <w:tc>
          <w:tcPr>
            <w:tcW w:w="6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4B16BA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Cs w:val="24"/>
                <w:lang w:eastAsia="et-EE"/>
              </w:rPr>
            </w:pPr>
            <w:r w:rsidRPr="004B16BA">
              <w:rPr>
                <w:b/>
                <w:color w:val="000000"/>
                <w:szCs w:val="24"/>
                <w:lang w:eastAsia="et-EE"/>
              </w:rPr>
              <w:t>60 EKAP</w:t>
            </w:r>
          </w:p>
        </w:tc>
      </w:tr>
      <w:tr w:rsidR="00D6761E" w:rsidRPr="009261C2" w:rsidTr="006B799F">
        <w:trPr>
          <w:trHeight w:hRule="exact" w:val="967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szCs w:val="24"/>
                <w:lang w:eastAsia="et-EE"/>
              </w:rPr>
            </w:pPr>
            <w:r w:rsidRPr="009261C2">
              <w:rPr>
                <w:color w:val="000000"/>
                <w:spacing w:val="-2"/>
                <w:w w:val="82"/>
                <w:szCs w:val="24"/>
                <w:lang w:eastAsia="et-EE"/>
              </w:rPr>
              <w:t>Õppekava koostamise alus:</w:t>
            </w:r>
          </w:p>
        </w:tc>
        <w:tc>
          <w:tcPr>
            <w:tcW w:w="6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5814" w:rsidRPr="00723937" w:rsidRDefault="00B65814" w:rsidP="00B65814">
            <w:pPr>
              <w:shd w:val="clear" w:color="auto" w:fill="FFFFFF"/>
              <w:rPr>
                <w:szCs w:val="24"/>
              </w:rPr>
            </w:pPr>
            <w:r w:rsidRPr="001278F4">
              <w:rPr>
                <w:szCs w:val="24"/>
              </w:rPr>
              <w:t>Ku</w:t>
            </w:r>
            <w:r>
              <w:rPr>
                <w:szCs w:val="24"/>
              </w:rPr>
              <w:t>tsestandard  Abikokk,</w:t>
            </w:r>
            <w:r w:rsidRPr="001278F4">
              <w:rPr>
                <w:szCs w:val="24"/>
              </w:rPr>
              <w:t xml:space="preserve"> tase 3</w:t>
            </w:r>
            <w:r>
              <w:rPr>
                <w:szCs w:val="24"/>
              </w:rPr>
              <w:t xml:space="preserve">, </w:t>
            </w:r>
            <w:r w:rsidRPr="001278F4">
              <w:rPr>
                <w:szCs w:val="24"/>
              </w:rPr>
              <w:t xml:space="preserve"> </w:t>
            </w:r>
            <w:r>
              <w:rPr>
                <w:szCs w:val="24"/>
              </w:rPr>
              <w:t>k</w:t>
            </w:r>
            <w:r w:rsidRPr="001434EB">
              <w:rPr>
                <w:szCs w:val="24"/>
              </w:rPr>
              <w:t xml:space="preserve">innitatud Teeninduse </w:t>
            </w:r>
            <w:r w:rsidRPr="00723937">
              <w:rPr>
                <w:szCs w:val="24"/>
              </w:rPr>
              <w:t xml:space="preserve">Kutsenõukogu otsusega </w:t>
            </w:r>
            <w:r w:rsidR="009C337C" w:rsidRPr="00723937">
              <w:rPr>
                <w:color w:val="000000"/>
                <w:szCs w:val="24"/>
                <w:shd w:val="clear" w:color="auto" w:fill="FFFFFF"/>
              </w:rPr>
              <w:t>11/09.11.2017</w:t>
            </w:r>
          </w:p>
          <w:p w:rsidR="00C43D33" w:rsidRPr="00723937" w:rsidRDefault="00B65814" w:rsidP="00C43D33">
            <w:pPr>
              <w:pStyle w:val="Default"/>
              <w:rPr>
                <w:rFonts w:ascii="Times New Roman" w:hAnsi="Times New Roman" w:cs="Times New Roman"/>
              </w:rPr>
            </w:pPr>
            <w:r w:rsidRPr="00723937">
              <w:rPr>
                <w:rFonts w:ascii="Times New Roman" w:hAnsi="Times New Roman" w:cs="Times New Roman"/>
              </w:rPr>
              <w:t xml:space="preserve">Kutseharidusstandard </w:t>
            </w:r>
            <w:r w:rsidR="00FD62C2" w:rsidRPr="00723937">
              <w:rPr>
                <w:rFonts w:ascii="Times New Roman" w:hAnsi="Times New Roman" w:cs="Times New Roman"/>
              </w:rPr>
              <w:t xml:space="preserve">VV määrus </w:t>
            </w:r>
            <w:r w:rsidR="00FD62C2" w:rsidRPr="00723937">
              <w:rPr>
                <w:rFonts w:ascii="Times New Roman" w:eastAsia="Calibri" w:hAnsi="Times New Roman" w:cs="Times New Roman"/>
              </w:rPr>
              <w:t>RT I, 16.07.2016, 5</w:t>
            </w:r>
          </w:p>
          <w:p w:rsidR="00B65814" w:rsidRPr="00661058" w:rsidRDefault="00B65814" w:rsidP="00B65814">
            <w:pPr>
              <w:shd w:val="clear" w:color="auto" w:fill="FFFFFF"/>
              <w:rPr>
                <w:szCs w:val="24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  <w:lang w:eastAsia="et-EE"/>
              </w:rPr>
            </w:pPr>
          </w:p>
        </w:tc>
      </w:tr>
      <w:tr w:rsidR="00D6761E" w:rsidRPr="009261C2" w:rsidTr="006B799F">
        <w:trPr>
          <w:trHeight w:hRule="exact" w:val="4256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szCs w:val="24"/>
                <w:lang w:eastAsia="et-EE"/>
              </w:rPr>
            </w:pPr>
            <w:r w:rsidRPr="009261C2">
              <w:rPr>
                <w:color w:val="000000"/>
                <w:spacing w:val="-2"/>
                <w:w w:val="82"/>
                <w:szCs w:val="24"/>
                <w:lang w:eastAsia="et-EE"/>
              </w:rPr>
              <w:t>Õppekava õpiväljundid:</w:t>
            </w:r>
          </w:p>
        </w:tc>
        <w:tc>
          <w:tcPr>
            <w:tcW w:w="68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6C0" w:rsidRPr="007C36C0" w:rsidRDefault="007C36C0" w:rsidP="0083555F">
            <w:pPr>
              <w:widowControl/>
              <w:rPr>
                <w:szCs w:val="24"/>
              </w:rPr>
            </w:pPr>
            <w:r>
              <w:rPr>
                <w:szCs w:val="24"/>
              </w:rPr>
              <w:t>Õppekava läbimisel õpilane:</w:t>
            </w:r>
          </w:p>
          <w:p w:rsidR="00951CBD" w:rsidRPr="00C43D33" w:rsidRDefault="00951CBD" w:rsidP="0083555F">
            <w:pPr>
              <w:pStyle w:val="ListParagraph"/>
              <w:widowControl/>
              <w:numPr>
                <w:ilvl w:val="0"/>
                <w:numId w:val="20"/>
              </w:numPr>
              <w:rPr>
                <w:szCs w:val="24"/>
              </w:rPr>
            </w:pPr>
            <w:r w:rsidRPr="0084753F">
              <w:rPr>
                <w:szCs w:val="24"/>
              </w:rPr>
              <w:t>Valmistab ja serveerib toitu vastavalt juhendile või koka korraldustele, arvestab klientide vajadusi, ootusi ja soove, lähtuvalt suurköögi</w:t>
            </w:r>
            <w:r w:rsidR="00C43D33">
              <w:rPr>
                <w:szCs w:val="24"/>
              </w:rPr>
              <w:t xml:space="preserve"> </w:t>
            </w:r>
            <w:r w:rsidRPr="00C43D33">
              <w:rPr>
                <w:szCs w:val="24"/>
              </w:rPr>
              <w:t>või restoraniköögi töö eripärast ning järgib tööohutus- ja hügieeninõudeid.</w:t>
            </w:r>
          </w:p>
          <w:p w:rsidR="00951CBD" w:rsidRPr="0084753F" w:rsidRDefault="00951CBD" w:rsidP="0083555F">
            <w:pPr>
              <w:pStyle w:val="ListParagraph"/>
              <w:widowControl/>
              <w:numPr>
                <w:ilvl w:val="0"/>
                <w:numId w:val="20"/>
              </w:numPr>
              <w:rPr>
                <w:szCs w:val="24"/>
              </w:rPr>
            </w:pPr>
            <w:r w:rsidRPr="0084753F">
              <w:rPr>
                <w:szCs w:val="24"/>
              </w:rPr>
              <w:t>Korraldab enda tööd ratsionaalselt, töötab juhendamisel tulemuslikult, ohutult ja ressursisäästlikult suurköögis või restoranis, lähtuvalt</w:t>
            </w:r>
            <w:r w:rsidR="0084753F">
              <w:rPr>
                <w:szCs w:val="24"/>
              </w:rPr>
              <w:t xml:space="preserve"> </w:t>
            </w:r>
            <w:r w:rsidRPr="0084753F">
              <w:rPr>
                <w:szCs w:val="24"/>
              </w:rPr>
              <w:t>koka töö eetikast.</w:t>
            </w:r>
          </w:p>
          <w:p w:rsidR="00951CBD" w:rsidRPr="0084753F" w:rsidRDefault="00951CBD" w:rsidP="0083555F">
            <w:pPr>
              <w:pStyle w:val="ListParagraph"/>
              <w:widowControl/>
              <w:numPr>
                <w:ilvl w:val="0"/>
                <w:numId w:val="20"/>
              </w:numPr>
              <w:rPr>
                <w:szCs w:val="24"/>
              </w:rPr>
            </w:pPr>
            <w:r w:rsidRPr="0084753F">
              <w:rPr>
                <w:szCs w:val="24"/>
              </w:rPr>
              <w:t>Analüüsib, hindab ja parendab enda ning meeskonnatööd suurköögis või restoranis.</w:t>
            </w:r>
          </w:p>
          <w:p w:rsidR="00951CBD" w:rsidRPr="0084753F" w:rsidRDefault="00951CBD" w:rsidP="0083555F">
            <w:pPr>
              <w:pStyle w:val="ListParagraph"/>
              <w:widowControl/>
              <w:numPr>
                <w:ilvl w:val="0"/>
                <w:numId w:val="20"/>
              </w:numPr>
              <w:rPr>
                <w:szCs w:val="24"/>
              </w:rPr>
            </w:pPr>
            <w:r w:rsidRPr="0084753F">
              <w:rPr>
                <w:szCs w:val="24"/>
              </w:rPr>
              <w:t>Teenindab toitlustusettevõttes vastavalt koka korraldustele, sh järgib kliendikeskse teeninduse põhimõtteid ning suurköögi või</w:t>
            </w:r>
            <w:r w:rsidR="0084753F">
              <w:rPr>
                <w:szCs w:val="24"/>
              </w:rPr>
              <w:t xml:space="preserve"> </w:t>
            </w:r>
            <w:r w:rsidRPr="0084753F">
              <w:rPr>
                <w:szCs w:val="24"/>
              </w:rPr>
              <w:t>restorani töö eripära.</w:t>
            </w:r>
          </w:p>
          <w:p w:rsidR="00D6761E" w:rsidRPr="006B799F" w:rsidRDefault="00951CBD" w:rsidP="0083555F">
            <w:pPr>
              <w:pStyle w:val="ListParagraph"/>
              <w:widowControl/>
              <w:numPr>
                <w:ilvl w:val="0"/>
                <w:numId w:val="20"/>
              </w:numPr>
              <w:rPr>
                <w:szCs w:val="24"/>
              </w:rPr>
            </w:pPr>
            <w:r w:rsidRPr="0084753F">
              <w:rPr>
                <w:szCs w:val="24"/>
              </w:rPr>
              <w:t>Väärtustab enda kutse- ja tööalast arengut ja edasist õpiteed, lähtuvalt majutus- ja toitlustusvaldkonna arengust.</w:t>
            </w:r>
          </w:p>
        </w:tc>
      </w:tr>
      <w:tr w:rsidR="00D6761E" w:rsidRPr="009261C2" w:rsidTr="00D93BF5">
        <w:trPr>
          <w:trHeight w:hRule="exact" w:val="552"/>
        </w:trPr>
        <w:tc>
          <w:tcPr>
            <w:tcW w:w="9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6B799F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szCs w:val="24"/>
                <w:lang w:eastAsia="et-EE"/>
              </w:rPr>
            </w:pPr>
            <w:r w:rsidRPr="009261C2">
              <w:rPr>
                <w:bCs/>
                <w:color w:val="000000"/>
                <w:spacing w:val="-1"/>
                <w:w w:val="82"/>
                <w:szCs w:val="24"/>
                <w:lang w:eastAsia="et-EE"/>
              </w:rPr>
              <w:t xml:space="preserve">Õppekava rakendamine </w:t>
            </w:r>
            <w:r>
              <w:rPr>
                <w:bCs/>
                <w:color w:val="000000"/>
                <w:spacing w:val="-1"/>
                <w:w w:val="82"/>
                <w:szCs w:val="24"/>
                <w:lang w:eastAsia="et-EE"/>
              </w:rPr>
              <w:t xml:space="preserve"> </w:t>
            </w:r>
            <w:r w:rsidRPr="009261C2">
              <w:rPr>
                <w:bCs/>
                <w:color w:val="000000"/>
                <w:spacing w:val="-1"/>
                <w:w w:val="82"/>
                <w:szCs w:val="24"/>
                <w:lang w:eastAsia="et-EE"/>
              </w:rPr>
              <w:t xml:space="preserve"> </w:t>
            </w:r>
            <w:r w:rsidRPr="009261C2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Statsionaarne </w:t>
            </w:r>
            <w:r w:rsidR="006B799F">
              <w:rPr>
                <w:color w:val="000000"/>
                <w:spacing w:val="-1"/>
                <w:w w:val="82"/>
                <w:szCs w:val="24"/>
                <w:lang w:eastAsia="et-EE"/>
              </w:rPr>
              <w:t>(koolipõhine ja töökohapõhine)  ning</w:t>
            </w:r>
            <w:r w:rsidRPr="009261C2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 mittestatsionaarne.</w:t>
            </w:r>
            <w:r w:rsidRPr="009261C2">
              <w:rPr>
                <w:szCs w:val="24"/>
                <w:lang w:eastAsia="et-EE"/>
              </w:rPr>
              <w:t xml:space="preserve"> </w:t>
            </w:r>
          </w:p>
        </w:tc>
      </w:tr>
      <w:tr w:rsidR="00D6761E" w:rsidRPr="009261C2" w:rsidTr="00D93BF5">
        <w:trPr>
          <w:trHeight w:hRule="exact" w:val="422"/>
        </w:trPr>
        <w:tc>
          <w:tcPr>
            <w:tcW w:w="9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4"/>
              <w:rPr>
                <w:bCs/>
                <w:spacing w:val="-3"/>
                <w:w w:val="82"/>
                <w:szCs w:val="24"/>
                <w:lang w:eastAsia="et-EE"/>
              </w:rPr>
            </w:pPr>
            <w:r w:rsidRPr="009261C2"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  <w:t>Nõuded õpingute alustamiseks</w:t>
            </w:r>
            <w:r w:rsidR="006B799F"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  <w:t xml:space="preserve">: </w:t>
            </w:r>
            <w:r w:rsidRPr="009261C2"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  <w:t xml:space="preserve"> Põhihariduse </w:t>
            </w:r>
            <w:r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  <w:t>nõudeta</w:t>
            </w:r>
            <w:r w:rsidR="007202D8"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  <w:t xml:space="preserve"> vähemalt 17 a vana</w:t>
            </w:r>
            <w:r w:rsidRPr="009261C2">
              <w:rPr>
                <w:bCs/>
                <w:color w:val="8DB3E2"/>
                <w:spacing w:val="-3"/>
                <w:w w:val="82"/>
                <w:szCs w:val="24"/>
                <w:lang w:eastAsia="et-EE"/>
              </w:rPr>
              <w:t xml:space="preserve"> </w:t>
            </w:r>
          </w:p>
          <w:tbl>
            <w:tblPr>
              <w:tblW w:w="1249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97"/>
            </w:tblGrid>
            <w:tr w:rsidR="00D6761E" w:rsidRPr="009261C2" w:rsidTr="00D93BF5">
              <w:trPr>
                <w:trHeight w:val="332"/>
              </w:trPr>
              <w:tc>
                <w:tcPr>
                  <w:tcW w:w="1249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61E" w:rsidRPr="009261C2" w:rsidRDefault="00D6761E" w:rsidP="00D93BF5">
                  <w:pPr>
                    <w:snapToGrid w:val="0"/>
                    <w:rPr>
                      <w:rFonts w:eastAsia="Calibri"/>
                      <w:szCs w:val="24"/>
                    </w:rPr>
                  </w:pPr>
                </w:p>
              </w:tc>
            </w:tr>
          </w:tbl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4"/>
              <w:rPr>
                <w:szCs w:val="24"/>
                <w:lang w:eastAsia="et-EE"/>
              </w:rPr>
            </w:pPr>
          </w:p>
        </w:tc>
      </w:tr>
      <w:tr w:rsidR="00D6761E" w:rsidRPr="009261C2" w:rsidTr="00D93BF5">
        <w:trPr>
          <w:trHeight w:hRule="exact" w:val="414"/>
        </w:trPr>
        <w:tc>
          <w:tcPr>
            <w:tcW w:w="9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4"/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</w:pPr>
            <w:r w:rsidRPr="009261C2"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  <w:t xml:space="preserve">Nõuded õpingute lõpetamiseks: </w:t>
            </w:r>
            <w:r w:rsidR="006B799F"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  <w:t xml:space="preserve"> </w:t>
            </w:r>
            <w:r w:rsidRPr="009261C2">
              <w:rPr>
                <w:bCs/>
                <w:color w:val="000000"/>
                <w:spacing w:val="-3"/>
                <w:w w:val="82"/>
                <w:szCs w:val="24"/>
                <w:lang w:eastAsia="et-EE"/>
              </w:rPr>
              <w:t>Õpingud loetakse lõpetatuks pärast õppekavas kirjeldatud õpiväljundite saavutamist.</w:t>
            </w:r>
          </w:p>
        </w:tc>
      </w:tr>
      <w:tr w:rsidR="00D6761E" w:rsidRPr="009261C2" w:rsidTr="00D93BF5">
        <w:trPr>
          <w:trHeight w:hRule="exact" w:val="285"/>
        </w:trPr>
        <w:tc>
          <w:tcPr>
            <w:tcW w:w="9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  <w:lang w:eastAsia="et-EE"/>
              </w:rPr>
            </w:pPr>
            <w:r w:rsidRPr="009261C2">
              <w:rPr>
                <w:szCs w:val="24"/>
                <w:lang w:eastAsia="et-EE"/>
              </w:rPr>
              <w:t>Õpingute läbimisel omandatav (ad)</w:t>
            </w:r>
          </w:p>
        </w:tc>
      </w:tr>
      <w:tr w:rsidR="00D6761E" w:rsidRPr="009261C2" w:rsidTr="0083555F">
        <w:trPr>
          <w:trHeight w:hRule="exact" w:val="598"/>
        </w:trPr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590"/>
              <w:rPr>
                <w:szCs w:val="24"/>
                <w:lang w:eastAsia="et-EE"/>
              </w:rPr>
            </w:pPr>
            <w:r w:rsidRPr="009261C2">
              <w:rPr>
                <w:color w:val="000000"/>
                <w:spacing w:val="-2"/>
                <w:w w:val="82"/>
                <w:szCs w:val="24"/>
                <w:lang w:eastAsia="et-EE"/>
              </w:rPr>
              <w:t>...  kvalifikatsioon(id) :</w:t>
            </w:r>
          </w:p>
        </w:tc>
        <w:tc>
          <w:tcPr>
            <w:tcW w:w="70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B65814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  <w:lang w:eastAsia="et-EE"/>
              </w:rPr>
            </w:pPr>
            <w:r w:rsidRPr="00F17D10">
              <w:rPr>
                <w:b/>
                <w:szCs w:val="24"/>
              </w:rPr>
              <w:t>Abikokk, tase 3</w:t>
            </w:r>
            <w:r w:rsidR="00090AA8">
              <w:rPr>
                <w:szCs w:val="24"/>
              </w:rPr>
              <w:t xml:space="preserve"> vastavad kompetentsid</w:t>
            </w:r>
          </w:p>
        </w:tc>
      </w:tr>
      <w:tr w:rsidR="00D6761E" w:rsidRPr="009261C2" w:rsidTr="00B14ED8">
        <w:trPr>
          <w:trHeight w:hRule="exact" w:val="436"/>
        </w:trPr>
        <w:tc>
          <w:tcPr>
            <w:tcW w:w="2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  <w:lang w:eastAsia="et-EE"/>
              </w:rPr>
            </w:pPr>
            <w:r w:rsidRPr="009261C2">
              <w:rPr>
                <w:color w:val="000000"/>
                <w:spacing w:val="-1"/>
                <w:w w:val="82"/>
                <w:szCs w:val="24"/>
                <w:lang w:eastAsia="et-EE"/>
              </w:rPr>
              <w:t>… osakutse</w:t>
            </w:r>
            <w:r w:rsidR="001B0FE3">
              <w:rPr>
                <w:color w:val="000000"/>
                <w:spacing w:val="-1"/>
                <w:w w:val="82"/>
                <w:szCs w:val="24"/>
                <w:lang w:eastAsia="et-EE"/>
              </w:rPr>
              <w:t xml:space="preserve"> </w:t>
            </w:r>
            <w:r w:rsidRPr="009261C2">
              <w:rPr>
                <w:color w:val="000000"/>
                <w:spacing w:val="-1"/>
                <w:w w:val="82"/>
                <w:szCs w:val="24"/>
                <w:lang w:eastAsia="et-EE"/>
              </w:rPr>
              <w:t>(d):</w:t>
            </w:r>
          </w:p>
        </w:tc>
        <w:tc>
          <w:tcPr>
            <w:tcW w:w="70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Cs w:val="24"/>
                <w:lang w:eastAsia="et-EE"/>
              </w:rPr>
            </w:pPr>
            <w:r w:rsidRPr="009261C2">
              <w:rPr>
                <w:szCs w:val="24"/>
                <w:lang w:eastAsia="et-EE"/>
              </w:rPr>
              <w:t>Puudub</w:t>
            </w:r>
          </w:p>
        </w:tc>
      </w:tr>
    </w:tbl>
    <w:p w:rsidR="00D6761E" w:rsidRPr="009261C2" w:rsidRDefault="00D6761E" w:rsidP="00D6761E">
      <w:pPr>
        <w:rPr>
          <w:szCs w:val="24"/>
        </w:rPr>
      </w:pPr>
      <w:r w:rsidRPr="009261C2">
        <w:rPr>
          <w:szCs w:val="24"/>
        </w:rPr>
        <w:br w:type="page"/>
      </w:r>
    </w:p>
    <w:p w:rsidR="00D6761E" w:rsidRPr="009261C2" w:rsidRDefault="00D6761E" w:rsidP="00D6761E">
      <w:pPr>
        <w:rPr>
          <w:szCs w:val="24"/>
        </w:rPr>
      </w:pPr>
    </w:p>
    <w:p w:rsidR="00D6761E" w:rsidRPr="009261C2" w:rsidRDefault="00D6761E" w:rsidP="00D6761E">
      <w:pPr>
        <w:rPr>
          <w:szCs w:val="24"/>
        </w:rPr>
      </w:pP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8"/>
        <w:gridCol w:w="6804"/>
      </w:tblGrid>
      <w:tr w:rsidR="00D6761E" w:rsidRPr="009261C2" w:rsidTr="00C24343">
        <w:trPr>
          <w:trHeight w:val="4242"/>
        </w:trPr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</w:pPr>
            <w:r w:rsidRPr="009261C2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>Õppekava struktuur</w:t>
            </w:r>
          </w:p>
          <w:p w:rsidR="00D6761E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</w:pPr>
            <w:r w:rsidRPr="004B16BA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 xml:space="preserve">Põhiõpingute moodulid (nimetus, maht ja õpiväljundid): </w:t>
            </w:r>
            <w:r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>51 EKAP</w:t>
            </w:r>
          </w:p>
          <w:p w:rsidR="00B65814" w:rsidRDefault="00B65814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</w:pPr>
          </w:p>
          <w:p w:rsidR="00B65814" w:rsidRPr="00B65814" w:rsidRDefault="00090AA8" w:rsidP="00090AA8">
            <w:pPr>
              <w:pStyle w:val="ListParagraph"/>
              <w:widowControl/>
              <w:numPr>
                <w:ilvl w:val="0"/>
                <w:numId w:val="10"/>
              </w:numPr>
              <w:snapToGrid w:val="0"/>
              <w:rPr>
                <w:b/>
                <w:szCs w:val="24"/>
              </w:rPr>
            </w:pPr>
            <w:r w:rsidRPr="00090AA8">
              <w:rPr>
                <w:b/>
                <w:szCs w:val="24"/>
              </w:rPr>
              <w:t>Majutamise ja toitlustamise valdkonna alused</w:t>
            </w:r>
            <w:r>
              <w:rPr>
                <w:b/>
                <w:szCs w:val="24"/>
              </w:rPr>
              <w:t xml:space="preserve"> </w:t>
            </w:r>
            <w:r w:rsidR="00B65814" w:rsidRPr="00B65814">
              <w:rPr>
                <w:b/>
                <w:szCs w:val="24"/>
              </w:rPr>
              <w:t xml:space="preserve">2 EKAP </w:t>
            </w:r>
          </w:p>
          <w:p w:rsidR="00B65814" w:rsidRPr="00B65814" w:rsidRDefault="00B65814" w:rsidP="00B65814">
            <w:pPr>
              <w:widowControl/>
              <w:rPr>
                <w:szCs w:val="24"/>
              </w:rPr>
            </w:pPr>
            <w:r w:rsidRPr="00B65814">
              <w:rPr>
                <w:szCs w:val="24"/>
              </w:rPr>
              <w:t xml:space="preserve">Õpiväljundid </w:t>
            </w:r>
          </w:p>
          <w:p w:rsidR="00B65814" w:rsidRPr="00B65814" w:rsidRDefault="00B65814" w:rsidP="00B65814">
            <w:pPr>
              <w:widowControl/>
              <w:rPr>
                <w:szCs w:val="24"/>
              </w:rPr>
            </w:pPr>
            <w:r w:rsidRPr="00B65814">
              <w:rPr>
                <w:szCs w:val="24"/>
              </w:rPr>
              <w:t>Õpilane:</w:t>
            </w:r>
          </w:p>
          <w:p w:rsidR="00B65814" w:rsidRDefault="00B65814" w:rsidP="002C6286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2C6286">
              <w:rPr>
                <w:szCs w:val="24"/>
              </w:rPr>
              <w:t>orienteerub kutseõppeasutuse õppekeskkonnas ja lähipiirkonnas</w:t>
            </w:r>
          </w:p>
          <w:p w:rsidR="00B65814" w:rsidRDefault="00B65814" w:rsidP="002C6286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2C6286">
              <w:rPr>
                <w:szCs w:val="24"/>
              </w:rPr>
              <w:t>orienteerub valdkonna töötajale esitatavates nõuetes ja kutse omistamises</w:t>
            </w:r>
            <w:r w:rsidR="002C6286">
              <w:rPr>
                <w:szCs w:val="24"/>
              </w:rPr>
              <w:t xml:space="preserve"> </w:t>
            </w:r>
            <w:r w:rsidRPr="002C6286">
              <w:rPr>
                <w:szCs w:val="24"/>
              </w:rPr>
              <w:t>ning seab eesmärgid enda õpingutele</w:t>
            </w:r>
          </w:p>
          <w:p w:rsidR="00B012A8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2C6286">
              <w:rPr>
                <w:szCs w:val="24"/>
              </w:rPr>
              <w:t>mõistab turismi tähtsust Eesti majanduses ning majutus- ja toitlustusettevõtete</w:t>
            </w:r>
            <w:r w:rsidR="00B012A8">
              <w:rPr>
                <w:szCs w:val="24"/>
              </w:rPr>
              <w:t xml:space="preserve"> </w:t>
            </w:r>
            <w:r w:rsidRPr="00B012A8">
              <w:rPr>
                <w:szCs w:val="24"/>
              </w:rPr>
              <w:t xml:space="preserve">rolli turismimajanduses, </w:t>
            </w:r>
          </w:p>
          <w:p w:rsidR="00B65814" w:rsidRPr="00B012A8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B012A8">
              <w:rPr>
                <w:szCs w:val="24"/>
              </w:rPr>
              <w:t>mõtestab majutamise ja toitlustamise valdkonna</w:t>
            </w:r>
            <w:r w:rsidR="000A03EB">
              <w:rPr>
                <w:szCs w:val="24"/>
              </w:rPr>
              <w:t xml:space="preserve"> </w:t>
            </w:r>
            <w:r w:rsidRPr="00B012A8">
              <w:rPr>
                <w:szCs w:val="24"/>
              </w:rPr>
              <w:t>erinevate ettevõtete äriideesid</w:t>
            </w:r>
          </w:p>
          <w:p w:rsidR="00D6761E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</w:pPr>
          </w:p>
          <w:p w:rsidR="00B65814" w:rsidRPr="00B65814" w:rsidRDefault="00B65814" w:rsidP="00B65814">
            <w:pPr>
              <w:pStyle w:val="ListParagraph"/>
              <w:numPr>
                <w:ilvl w:val="0"/>
                <w:numId w:val="10"/>
              </w:numPr>
              <w:snapToGrid w:val="0"/>
              <w:rPr>
                <w:b/>
                <w:szCs w:val="24"/>
              </w:rPr>
            </w:pPr>
            <w:r w:rsidRPr="00B65814">
              <w:rPr>
                <w:b/>
                <w:szCs w:val="24"/>
              </w:rPr>
              <w:t>Karjääri planeerimine ja ettevõtluse alused</w:t>
            </w:r>
            <w:r w:rsidR="001B0FE3">
              <w:rPr>
                <w:b/>
                <w:szCs w:val="24"/>
              </w:rPr>
              <w:t xml:space="preserve"> </w:t>
            </w:r>
            <w:r w:rsidR="001B0FE3" w:rsidRPr="00836BCC">
              <w:rPr>
                <w:b/>
                <w:color w:val="000000" w:themeColor="text1"/>
                <w:szCs w:val="24"/>
              </w:rPr>
              <w:t>3</w:t>
            </w:r>
            <w:r w:rsidRPr="00B65814">
              <w:rPr>
                <w:b/>
                <w:szCs w:val="24"/>
              </w:rPr>
              <w:t xml:space="preserve"> EKAP </w:t>
            </w:r>
          </w:p>
          <w:p w:rsidR="002C6286" w:rsidRPr="00B65814" w:rsidRDefault="002C6286" w:rsidP="002C6286">
            <w:pPr>
              <w:widowControl/>
              <w:rPr>
                <w:szCs w:val="24"/>
              </w:rPr>
            </w:pPr>
            <w:r w:rsidRPr="00B65814">
              <w:rPr>
                <w:szCs w:val="24"/>
              </w:rPr>
              <w:t xml:space="preserve">Õpiväljundid </w:t>
            </w:r>
          </w:p>
          <w:p w:rsidR="00B65814" w:rsidRPr="002C6286" w:rsidRDefault="002C6286" w:rsidP="002C6286">
            <w:pPr>
              <w:widowControl/>
              <w:rPr>
                <w:szCs w:val="24"/>
              </w:rPr>
            </w:pPr>
            <w:r w:rsidRPr="00B65814">
              <w:rPr>
                <w:szCs w:val="24"/>
              </w:rPr>
              <w:t>Õpilane:</w:t>
            </w:r>
          </w:p>
          <w:p w:rsidR="00B65814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B012A8">
              <w:rPr>
                <w:szCs w:val="24"/>
              </w:rPr>
              <w:t>mõistab oma vastutust teadlike otsuste langetamisel elukestvas</w:t>
            </w:r>
            <w:r w:rsidR="00B012A8">
              <w:rPr>
                <w:szCs w:val="24"/>
              </w:rPr>
              <w:t xml:space="preserve"> </w:t>
            </w:r>
            <w:r w:rsidRPr="00B012A8">
              <w:rPr>
                <w:szCs w:val="24"/>
              </w:rPr>
              <w:t>karjääriplaneerimise protsessis.</w:t>
            </w:r>
          </w:p>
          <w:p w:rsidR="00B012A8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B012A8">
              <w:rPr>
                <w:szCs w:val="24"/>
              </w:rPr>
              <w:t>selgitab enda ja ettevõtte toimimist turumajanduse tingimustes.</w:t>
            </w:r>
          </w:p>
          <w:p w:rsidR="00B65814" w:rsidRDefault="00B012A8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m</w:t>
            </w:r>
            <w:r w:rsidR="00B65814" w:rsidRPr="00B012A8">
              <w:rPr>
                <w:szCs w:val="24"/>
              </w:rPr>
              <w:t>õtestab omarolli ettevõtluskeskkonnas.</w:t>
            </w:r>
          </w:p>
          <w:p w:rsidR="00B012A8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B012A8">
              <w:rPr>
                <w:szCs w:val="24"/>
              </w:rPr>
              <w:t>saab aru oma õigustest ja kohustustest töökeskkonnas tegutsedes.</w:t>
            </w:r>
          </w:p>
          <w:p w:rsidR="00B65814" w:rsidRPr="00B012A8" w:rsidRDefault="00B012A8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 k</w:t>
            </w:r>
            <w:r w:rsidR="00B65814" w:rsidRPr="00B012A8">
              <w:rPr>
                <w:szCs w:val="24"/>
              </w:rPr>
              <w:t>äitub</w:t>
            </w:r>
            <w:r>
              <w:rPr>
                <w:szCs w:val="24"/>
              </w:rPr>
              <w:t xml:space="preserve"> </w:t>
            </w:r>
            <w:r w:rsidR="00B65814" w:rsidRPr="00B012A8">
              <w:rPr>
                <w:szCs w:val="24"/>
              </w:rPr>
              <w:t>vastastikust suhtlemist toetaval viisil.</w:t>
            </w:r>
          </w:p>
          <w:p w:rsidR="00B65814" w:rsidRPr="00B65814" w:rsidRDefault="00B65814" w:rsidP="00B65814">
            <w:pPr>
              <w:snapToGrid w:val="0"/>
              <w:rPr>
                <w:szCs w:val="24"/>
              </w:rPr>
            </w:pPr>
          </w:p>
          <w:p w:rsidR="00B65814" w:rsidRPr="00B65814" w:rsidRDefault="00B65814" w:rsidP="00B65814">
            <w:pPr>
              <w:pStyle w:val="ListParagraph"/>
              <w:numPr>
                <w:ilvl w:val="0"/>
                <w:numId w:val="10"/>
              </w:numPr>
              <w:snapToGrid w:val="0"/>
              <w:rPr>
                <w:b/>
                <w:szCs w:val="24"/>
              </w:rPr>
            </w:pPr>
            <w:r w:rsidRPr="00B65814">
              <w:rPr>
                <w:b/>
                <w:szCs w:val="24"/>
              </w:rPr>
              <w:t xml:space="preserve">Toitlustamise alused 15 EKAP </w:t>
            </w:r>
          </w:p>
          <w:p w:rsidR="002C6286" w:rsidRPr="00B65814" w:rsidRDefault="002C6286" w:rsidP="002C6286">
            <w:pPr>
              <w:widowControl/>
              <w:rPr>
                <w:szCs w:val="24"/>
              </w:rPr>
            </w:pPr>
            <w:r w:rsidRPr="00B65814">
              <w:rPr>
                <w:szCs w:val="24"/>
              </w:rPr>
              <w:t xml:space="preserve">Õpiväljundid </w:t>
            </w:r>
          </w:p>
          <w:p w:rsidR="00B65814" w:rsidRPr="00B65814" w:rsidRDefault="002C6286" w:rsidP="002C6286">
            <w:pPr>
              <w:widowControl/>
              <w:rPr>
                <w:szCs w:val="24"/>
              </w:rPr>
            </w:pPr>
            <w:r w:rsidRPr="00B65814">
              <w:rPr>
                <w:szCs w:val="24"/>
              </w:rPr>
              <w:t>Õpilane:</w:t>
            </w:r>
          </w:p>
          <w:p w:rsidR="00B65814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B012A8">
              <w:rPr>
                <w:szCs w:val="24"/>
              </w:rPr>
              <w:t>valmistab toite ja jooke lähtuvalt tehnoloogiast, tagab tehnoloogiliste kaartide</w:t>
            </w:r>
            <w:r w:rsidR="00B012A8">
              <w:rPr>
                <w:szCs w:val="24"/>
              </w:rPr>
              <w:t xml:space="preserve"> </w:t>
            </w:r>
            <w:r w:rsidRPr="00B012A8">
              <w:rPr>
                <w:szCs w:val="24"/>
              </w:rPr>
              <w:t>alusel toidu kvaliteedi, töötab ohutult ja säästlikult ning järgib hügieeninõudeid</w:t>
            </w:r>
          </w:p>
          <w:p w:rsidR="00B65814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B012A8">
              <w:rPr>
                <w:szCs w:val="24"/>
              </w:rPr>
              <w:t>kasutab ja puhastab köögiseadmeid ning töövahendeid vastavalt kasutus- ja</w:t>
            </w:r>
            <w:r w:rsidR="00B012A8">
              <w:rPr>
                <w:szCs w:val="24"/>
              </w:rPr>
              <w:t xml:space="preserve"> </w:t>
            </w:r>
            <w:r w:rsidRPr="00B012A8">
              <w:rPr>
                <w:szCs w:val="24"/>
              </w:rPr>
              <w:t>hooldusjuhendile ning lähtuvalt tööohutusnõuetest</w:t>
            </w:r>
          </w:p>
          <w:p w:rsidR="00B65814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B012A8">
              <w:rPr>
                <w:szCs w:val="24"/>
              </w:rPr>
              <w:t>koostab juhendi alusel menüü vastavalt tervisliku toitumise põhimõtetele,</w:t>
            </w:r>
            <w:r w:rsidR="00B012A8">
              <w:rPr>
                <w:szCs w:val="24"/>
              </w:rPr>
              <w:t xml:space="preserve"> </w:t>
            </w:r>
            <w:r w:rsidRPr="00B012A8">
              <w:rPr>
                <w:szCs w:val="24"/>
              </w:rPr>
              <w:t>menüü koostamise alustele ning lähtuvalt kliendi soovidest ja vajadustest</w:t>
            </w:r>
          </w:p>
          <w:p w:rsidR="00B65814" w:rsidRPr="00B012A8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B012A8">
              <w:rPr>
                <w:szCs w:val="24"/>
              </w:rPr>
              <w:t>selgitab esmaabi korraldust toitlustusettevõttes ning annab esmaabi</w:t>
            </w:r>
            <w:r w:rsidR="00B012A8">
              <w:rPr>
                <w:szCs w:val="24"/>
              </w:rPr>
              <w:t xml:space="preserve"> </w:t>
            </w:r>
            <w:r w:rsidRPr="00B012A8">
              <w:rPr>
                <w:szCs w:val="24"/>
              </w:rPr>
              <w:t>kergemate vigastuste korral</w:t>
            </w:r>
          </w:p>
          <w:p w:rsidR="00B65814" w:rsidRPr="00B65814" w:rsidRDefault="00B65814" w:rsidP="00B65814">
            <w:pPr>
              <w:snapToGrid w:val="0"/>
              <w:rPr>
                <w:szCs w:val="24"/>
              </w:rPr>
            </w:pPr>
          </w:p>
          <w:p w:rsidR="00B65814" w:rsidRPr="00B65814" w:rsidRDefault="00B65814" w:rsidP="00B012A8">
            <w:pPr>
              <w:pStyle w:val="ListParagraph"/>
              <w:numPr>
                <w:ilvl w:val="0"/>
                <w:numId w:val="10"/>
              </w:numPr>
              <w:snapToGrid w:val="0"/>
              <w:rPr>
                <w:b/>
                <w:szCs w:val="24"/>
              </w:rPr>
            </w:pPr>
            <w:r w:rsidRPr="00B65814">
              <w:rPr>
                <w:b/>
                <w:szCs w:val="24"/>
              </w:rPr>
              <w:t>Teeninduse alused 4 EKAP</w:t>
            </w:r>
          </w:p>
          <w:p w:rsidR="002C6286" w:rsidRPr="00B65814" w:rsidRDefault="002C6286" w:rsidP="002C6286">
            <w:pPr>
              <w:widowControl/>
              <w:rPr>
                <w:szCs w:val="24"/>
              </w:rPr>
            </w:pPr>
            <w:r w:rsidRPr="00B65814">
              <w:rPr>
                <w:szCs w:val="24"/>
              </w:rPr>
              <w:t xml:space="preserve">Õpiväljundid </w:t>
            </w:r>
          </w:p>
          <w:p w:rsidR="00B65814" w:rsidRPr="00B65814" w:rsidRDefault="002C6286" w:rsidP="002C6286">
            <w:pPr>
              <w:widowControl/>
              <w:rPr>
                <w:szCs w:val="24"/>
              </w:rPr>
            </w:pPr>
            <w:r w:rsidRPr="00B65814">
              <w:rPr>
                <w:szCs w:val="24"/>
              </w:rPr>
              <w:t>Õpilane:</w:t>
            </w:r>
          </w:p>
          <w:p w:rsidR="00B65814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B012A8">
              <w:rPr>
                <w:szCs w:val="24"/>
              </w:rPr>
              <w:t>mõistab toitlustusteeninduse ja kliendikeskse teeninduse põhimõtteid</w:t>
            </w:r>
          </w:p>
          <w:p w:rsidR="00B65814" w:rsidRPr="00463506" w:rsidRDefault="00B65814" w:rsidP="00463506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B012A8">
              <w:rPr>
                <w:szCs w:val="24"/>
              </w:rPr>
              <w:t>lahendab teenindusolukordi vastavalt etteantud ülesandele,</w:t>
            </w:r>
            <w:r w:rsidR="00463506">
              <w:rPr>
                <w:szCs w:val="24"/>
              </w:rPr>
              <w:t xml:space="preserve"> </w:t>
            </w:r>
            <w:r w:rsidRPr="00463506">
              <w:rPr>
                <w:szCs w:val="24"/>
              </w:rPr>
              <w:t>väljendab ennast</w:t>
            </w:r>
            <w:r w:rsidR="00B012A8" w:rsidRPr="00463506">
              <w:rPr>
                <w:szCs w:val="24"/>
              </w:rPr>
              <w:t xml:space="preserve"> </w:t>
            </w:r>
            <w:r w:rsidRPr="00463506">
              <w:rPr>
                <w:szCs w:val="24"/>
              </w:rPr>
              <w:t>arusaadavalt</w:t>
            </w:r>
          </w:p>
          <w:p w:rsidR="00B65814" w:rsidRPr="00B012A8" w:rsidRDefault="00B65814" w:rsidP="00090A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B012A8">
              <w:rPr>
                <w:szCs w:val="24"/>
              </w:rPr>
              <w:t>Teeb juhendamisel ettevalmistused ning teenindab kliente selvelaudades</w:t>
            </w:r>
            <w:r w:rsidR="00090AA8">
              <w:rPr>
                <w:szCs w:val="24"/>
              </w:rPr>
              <w:t xml:space="preserve"> </w:t>
            </w:r>
            <w:r w:rsidR="00090AA8" w:rsidRPr="00090AA8">
              <w:rPr>
                <w:szCs w:val="24"/>
              </w:rPr>
              <w:t>ja istumisega laudades vastavalt koka korraldustele</w:t>
            </w:r>
          </w:p>
          <w:p w:rsidR="00B65814" w:rsidRPr="00B65814" w:rsidRDefault="00B65814" w:rsidP="00B65814">
            <w:pPr>
              <w:snapToGrid w:val="0"/>
              <w:rPr>
                <w:szCs w:val="24"/>
              </w:rPr>
            </w:pPr>
          </w:p>
          <w:p w:rsidR="00B65814" w:rsidRPr="00B65814" w:rsidRDefault="00B65814" w:rsidP="00B012A8">
            <w:pPr>
              <w:pStyle w:val="ListParagraph"/>
              <w:numPr>
                <w:ilvl w:val="0"/>
                <w:numId w:val="10"/>
              </w:numPr>
              <w:snapToGrid w:val="0"/>
              <w:rPr>
                <w:b/>
                <w:szCs w:val="24"/>
              </w:rPr>
            </w:pPr>
            <w:r w:rsidRPr="00B65814">
              <w:rPr>
                <w:b/>
                <w:szCs w:val="24"/>
              </w:rPr>
              <w:t>Abikoka praktilise töö alused 12 EKAP</w:t>
            </w:r>
          </w:p>
          <w:p w:rsidR="002C6286" w:rsidRPr="00B65814" w:rsidRDefault="002C6286" w:rsidP="002C6286">
            <w:pPr>
              <w:widowControl/>
              <w:rPr>
                <w:szCs w:val="24"/>
              </w:rPr>
            </w:pPr>
            <w:r w:rsidRPr="00B65814">
              <w:rPr>
                <w:szCs w:val="24"/>
              </w:rPr>
              <w:t xml:space="preserve">Õpiväljundid </w:t>
            </w:r>
          </w:p>
          <w:p w:rsidR="00B65814" w:rsidRPr="00B65814" w:rsidRDefault="002C6286" w:rsidP="002C6286">
            <w:pPr>
              <w:widowControl/>
              <w:rPr>
                <w:szCs w:val="24"/>
              </w:rPr>
            </w:pPr>
            <w:r w:rsidRPr="00B65814">
              <w:rPr>
                <w:szCs w:val="24"/>
              </w:rPr>
              <w:t>Õpilane:</w:t>
            </w:r>
          </w:p>
          <w:p w:rsidR="00B65814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B012A8">
              <w:rPr>
                <w:szCs w:val="24"/>
              </w:rPr>
              <w:t>valmistab juhendamisel toite ja jooke, tagades toidu kvaliteedi, järgides</w:t>
            </w:r>
            <w:r w:rsidR="00B012A8">
              <w:rPr>
                <w:szCs w:val="24"/>
              </w:rPr>
              <w:t xml:space="preserve"> </w:t>
            </w:r>
            <w:r w:rsidRPr="00B012A8">
              <w:rPr>
                <w:szCs w:val="24"/>
              </w:rPr>
              <w:t>toitlustusettevõtte töökorralduse ning tööohutuse ja ergonoomia põhimõtteid,</w:t>
            </w:r>
          </w:p>
          <w:p w:rsidR="00B65814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B012A8">
              <w:rPr>
                <w:szCs w:val="24"/>
              </w:rPr>
              <w:t>töötab juhendamisel meeskonna liikmena</w:t>
            </w:r>
          </w:p>
          <w:p w:rsidR="00B65814" w:rsidRPr="00B012A8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B012A8">
              <w:rPr>
                <w:szCs w:val="24"/>
              </w:rPr>
              <w:t>töötab juhendamisel teenindusruumides teenindamise põhitehnikaid</w:t>
            </w:r>
            <w:r w:rsidR="00B012A8">
              <w:rPr>
                <w:szCs w:val="24"/>
              </w:rPr>
              <w:t xml:space="preserve"> </w:t>
            </w:r>
            <w:r w:rsidRPr="00B012A8">
              <w:rPr>
                <w:szCs w:val="24"/>
              </w:rPr>
              <w:t xml:space="preserve">kasutades ning </w:t>
            </w:r>
            <w:r w:rsidRPr="00B012A8">
              <w:rPr>
                <w:szCs w:val="24"/>
              </w:rPr>
              <w:lastRenderedPageBreak/>
              <w:t>kliendikeskse teenindamise põhimõtteid järgides</w:t>
            </w:r>
          </w:p>
          <w:p w:rsidR="00B65814" w:rsidRPr="00B65814" w:rsidRDefault="00B65814" w:rsidP="00B65814">
            <w:pPr>
              <w:snapToGrid w:val="0"/>
              <w:rPr>
                <w:szCs w:val="24"/>
              </w:rPr>
            </w:pPr>
          </w:p>
          <w:p w:rsidR="00B65814" w:rsidRDefault="00B65814" w:rsidP="00B012A8">
            <w:pPr>
              <w:pStyle w:val="ListParagraph"/>
              <w:numPr>
                <w:ilvl w:val="0"/>
                <w:numId w:val="10"/>
              </w:numPr>
              <w:snapToGrid w:val="0"/>
              <w:rPr>
                <w:b/>
                <w:szCs w:val="24"/>
              </w:rPr>
            </w:pPr>
            <w:r w:rsidRPr="00B65814">
              <w:rPr>
                <w:b/>
                <w:szCs w:val="24"/>
              </w:rPr>
              <w:t xml:space="preserve">Abikoka praktika 15 EKAP </w:t>
            </w:r>
          </w:p>
          <w:p w:rsidR="002C6286" w:rsidRPr="00B65814" w:rsidRDefault="002C6286" w:rsidP="002C6286">
            <w:pPr>
              <w:widowControl/>
              <w:rPr>
                <w:szCs w:val="24"/>
              </w:rPr>
            </w:pPr>
            <w:r w:rsidRPr="00B65814">
              <w:rPr>
                <w:szCs w:val="24"/>
              </w:rPr>
              <w:t xml:space="preserve">Õpiväljundid </w:t>
            </w:r>
          </w:p>
          <w:p w:rsidR="002C6286" w:rsidRPr="002C6286" w:rsidRDefault="002C6286" w:rsidP="002C6286">
            <w:pPr>
              <w:widowControl/>
              <w:rPr>
                <w:szCs w:val="24"/>
              </w:rPr>
            </w:pPr>
            <w:r w:rsidRPr="00B65814">
              <w:rPr>
                <w:szCs w:val="24"/>
              </w:rPr>
              <w:t>Õpilane:</w:t>
            </w:r>
          </w:p>
          <w:p w:rsidR="00B65814" w:rsidRPr="000A03EB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0A03EB">
              <w:rPr>
                <w:szCs w:val="24"/>
              </w:rPr>
              <w:t>planeerib isikliku praktika eesmärke</w:t>
            </w:r>
          </w:p>
          <w:p w:rsidR="00B65814" w:rsidRPr="000A03EB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0A03EB">
              <w:rPr>
                <w:szCs w:val="24"/>
              </w:rPr>
              <w:t>tutvub praktikaettevõtte kui organisatsiooniga ning toitlustusosakonna toimingutega</w:t>
            </w:r>
          </w:p>
          <w:p w:rsidR="00B65814" w:rsidRPr="000A03EB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0A03EB">
              <w:rPr>
                <w:szCs w:val="24"/>
              </w:rPr>
              <w:t>töötab praktikaettevõttes juhendamisel ja meeskonnas, järgides ettevõtte töökorraldus</w:t>
            </w:r>
          </w:p>
          <w:p w:rsidR="00B65814" w:rsidRPr="000A03EB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0A03EB">
              <w:rPr>
                <w:szCs w:val="24"/>
              </w:rPr>
              <w:t>töötab juhendamisel toitlustamises kasutatavate seadmete ja töövahenditega</w:t>
            </w:r>
            <w:r w:rsidR="00B012A8" w:rsidRPr="000A03EB">
              <w:rPr>
                <w:szCs w:val="24"/>
              </w:rPr>
              <w:t xml:space="preserve"> </w:t>
            </w:r>
            <w:r w:rsidRPr="000A03EB">
              <w:rPr>
                <w:szCs w:val="24"/>
              </w:rPr>
              <w:t>järgides tööhügieeni - ja tööohutusnõudeid</w:t>
            </w:r>
          </w:p>
          <w:p w:rsidR="00B012A8" w:rsidRPr="00090AA8" w:rsidRDefault="00B65814" w:rsidP="00090A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0A03EB">
              <w:rPr>
                <w:szCs w:val="24"/>
              </w:rPr>
              <w:t xml:space="preserve">eeltöötleb juhendamisel toiduaineid, </w:t>
            </w:r>
            <w:r w:rsidRPr="00090AA8">
              <w:rPr>
                <w:szCs w:val="24"/>
              </w:rPr>
              <w:t>valmistab ettevõtte menüüs olevaid</w:t>
            </w:r>
            <w:r w:rsidR="00B012A8" w:rsidRPr="00090AA8">
              <w:rPr>
                <w:szCs w:val="24"/>
              </w:rPr>
              <w:t xml:space="preserve"> </w:t>
            </w:r>
            <w:r w:rsidRPr="00090AA8">
              <w:rPr>
                <w:szCs w:val="24"/>
              </w:rPr>
              <w:t xml:space="preserve">lihtsamaid toite ja jooke </w:t>
            </w:r>
            <w:r w:rsidR="00B012A8" w:rsidRPr="00090AA8">
              <w:rPr>
                <w:szCs w:val="24"/>
              </w:rPr>
              <w:t xml:space="preserve"> </w:t>
            </w:r>
            <w:r w:rsidR="00090AA8">
              <w:rPr>
                <w:szCs w:val="24"/>
              </w:rPr>
              <w:t>juhendamisel</w:t>
            </w:r>
          </w:p>
          <w:p w:rsidR="00B65814" w:rsidRPr="000A03EB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0A03EB">
              <w:rPr>
                <w:szCs w:val="24"/>
              </w:rPr>
              <w:t>teeb puhastus ja korrastustöid.</w:t>
            </w:r>
          </w:p>
          <w:p w:rsidR="00B65814" w:rsidRPr="000A03EB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0A03EB">
              <w:rPr>
                <w:szCs w:val="24"/>
              </w:rPr>
              <w:t>teenindab juhendamisel kliente järgides klienditeeninduse põhimõtteid</w:t>
            </w:r>
          </w:p>
          <w:p w:rsidR="00B65814" w:rsidRPr="000A03EB" w:rsidRDefault="00B65814" w:rsidP="00B012A8">
            <w:pPr>
              <w:pStyle w:val="ListParagraph"/>
              <w:numPr>
                <w:ilvl w:val="1"/>
                <w:numId w:val="10"/>
              </w:numPr>
              <w:snapToGrid w:val="0"/>
              <w:rPr>
                <w:szCs w:val="24"/>
              </w:rPr>
            </w:pPr>
            <w:r w:rsidRPr="000A03EB">
              <w:rPr>
                <w:szCs w:val="24"/>
              </w:rPr>
              <w:t>koostab juhendamisel praktika lõppedes praktikaaruande</w:t>
            </w: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</w:p>
          <w:p w:rsidR="00D6761E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</w:pPr>
            <w:r w:rsidRPr="000F5952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>Valikõpingute moodulid ja nende valimise võimalused (nimetus ja maht):</w:t>
            </w:r>
            <w:r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 xml:space="preserve"> </w:t>
            </w:r>
            <w:r w:rsidR="001B0FE3" w:rsidRPr="00836BCC">
              <w:rPr>
                <w:b/>
                <w:color w:val="000000" w:themeColor="text1"/>
                <w:spacing w:val="-1"/>
                <w:w w:val="82"/>
                <w:szCs w:val="24"/>
                <w:lang w:eastAsia="et-EE"/>
              </w:rPr>
              <w:t>9</w:t>
            </w:r>
            <w:r w:rsidRPr="000F5952"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  <w:t xml:space="preserve"> EKAP</w:t>
            </w:r>
          </w:p>
          <w:p w:rsidR="00226FCE" w:rsidRPr="00226FCE" w:rsidRDefault="00226FC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w w:val="82"/>
                <w:szCs w:val="24"/>
                <w:lang w:eastAsia="et-EE"/>
              </w:rPr>
            </w:pPr>
            <w:r w:rsidRPr="00226FCE">
              <w:rPr>
                <w:szCs w:val="24"/>
              </w:rPr>
              <w:t xml:space="preserve">Õpilasel on õigus valida valikmooduleid </w:t>
            </w:r>
            <w:r>
              <w:rPr>
                <w:szCs w:val="24"/>
              </w:rPr>
              <w:t xml:space="preserve">9 EKAP ulatuses </w:t>
            </w:r>
            <w:r w:rsidR="000E35DA">
              <w:rPr>
                <w:szCs w:val="24"/>
              </w:rPr>
              <w:t xml:space="preserve">õppekavale </w:t>
            </w:r>
            <w:r>
              <w:rPr>
                <w:szCs w:val="24"/>
              </w:rPr>
              <w:t xml:space="preserve">ka </w:t>
            </w:r>
            <w:r w:rsidRPr="00226FCE">
              <w:rPr>
                <w:szCs w:val="24"/>
              </w:rPr>
              <w:t>kooli teistest õppekavadest või teiste õppeasutuste õppekavadest kooli õppekorralduseeskirjas sätestatud korras</w:t>
            </w:r>
            <w:r>
              <w:rPr>
                <w:szCs w:val="24"/>
              </w:rPr>
              <w:t>.</w:t>
            </w:r>
          </w:p>
          <w:p w:rsidR="00B65814" w:rsidRPr="000A03EB" w:rsidRDefault="00B65814" w:rsidP="000A03EB">
            <w:pPr>
              <w:pStyle w:val="ListParagraph"/>
              <w:numPr>
                <w:ilvl w:val="0"/>
                <w:numId w:val="19"/>
              </w:numPr>
              <w:snapToGrid w:val="0"/>
              <w:rPr>
                <w:szCs w:val="24"/>
              </w:rPr>
            </w:pPr>
            <w:r w:rsidRPr="000A03EB">
              <w:rPr>
                <w:szCs w:val="24"/>
              </w:rPr>
              <w:t>Eritoitlustus 2 EKAP</w:t>
            </w:r>
          </w:p>
          <w:p w:rsidR="00B65814" w:rsidRPr="000A03EB" w:rsidRDefault="00B65814" w:rsidP="000A03EB">
            <w:pPr>
              <w:pStyle w:val="ListParagraph"/>
              <w:numPr>
                <w:ilvl w:val="0"/>
                <w:numId w:val="19"/>
              </w:numPr>
              <w:snapToGrid w:val="0"/>
              <w:rPr>
                <w:szCs w:val="24"/>
              </w:rPr>
            </w:pPr>
            <w:r w:rsidRPr="000A03EB">
              <w:rPr>
                <w:szCs w:val="24"/>
              </w:rPr>
              <w:t>Eesti köök 2 EKAP</w:t>
            </w:r>
          </w:p>
          <w:p w:rsidR="00B65814" w:rsidRDefault="00B65814" w:rsidP="000A03EB">
            <w:pPr>
              <w:pStyle w:val="ListParagraph"/>
              <w:numPr>
                <w:ilvl w:val="0"/>
                <w:numId w:val="19"/>
              </w:numPr>
              <w:snapToGrid w:val="0"/>
              <w:rPr>
                <w:szCs w:val="24"/>
              </w:rPr>
            </w:pPr>
            <w:r w:rsidRPr="000A03EB">
              <w:rPr>
                <w:szCs w:val="24"/>
              </w:rPr>
              <w:t>Pagari- ja kondiitritööd 2 EKAP</w:t>
            </w:r>
          </w:p>
          <w:p w:rsidR="00090AA8" w:rsidRDefault="009137A3" w:rsidP="000A03EB">
            <w:pPr>
              <w:pStyle w:val="ListParagraph"/>
              <w:numPr>
                <w:ilvl w:val="0"/>
                <w:numId w:val="19"/>
              </w:numPr>
              <w:snapToGrid w:val="0"/>
              <w:rPr>
                <w:color w:val="000000" w:themeColor="text1"/>
                <w:szCs w:val="24"/>
              </w:rPr>
            </w:pPr>
            <w:r w:rsidRPr="009137A3">
              <w:rPr>
                <w:color w:val="000000" w:themeColor="text1"/>
                <w:szCs w:val="24"/>
              </w:rPr>
              <w:t>Peoteenindus</w:t>
            </w:r>
            <w:r w:rsidR="00090AA8" w:rsidRPr="009137A3">
              <w:rPr>
                <w:color w:val="000000" w:themeColor="text1"/>
                <w:szCs w:val="24"/>
              </w:rPr>
              <w:t xml:space="preserve"> 2 EKAP</w:t>
            </w:r>
          </w:p>
          <w:p w:rsidR="00AE181B" w:rsidRPr="009137A3" w:rsidRDefault="00AE181B" w:rsidP="000A03EB">
            <w:pPr>
              <w:pStyle w:val="ListParagraph"/>
              <w:numPr>
                <w:ilvl w:val="0"/>
                <w:numId w:val="19"/>
              </w:numPr>
              <w:snapToGrid w:val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Eripuhastustööd 3 EKAP</w:t>
            </w:r>
          </w:p>
          <w:p w:rsidR="00D6761E" w:rsidRPr="009261C2" w:rsidRDefault="00D6761E" w:rsidP="009137A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spacing w:val="-1"/>
                <w:w w:val="82"/>
                <w:szCs w:val="24"/>
                <w:lang w:eastAsia="et-EE"/>
              </w:rPr>
            </w:pPr>
          </w:p>
        </w:tc>
      </w:tr>
      <w:tr w:rsidR="00D6761E" w:rsidRPr="009261C2" w:rsidTr="00C24343">
        <w:trPr>
          <w:trHeight w:hRule="exact" w:val="397"/>
        </w:trPr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  <w:r w:rsidRPr="009261C2"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  <w:lastRenderedPageBreak/>
              <w:t xml:space="preserve">Spetsialiseerumine: </w:t>
            </w:r>
            <w:r>
              <w:rPr>
                <w:bCs/>
                <w:color w:val="000000"/>
                <w:spacing w:val="-2"/>
                <w:w w:val="82"/>
                <w:szCs w:val="24"/>
                <w:lang w:eastAsia="et-EE"/>
              </w:rPr>
              <w:t>P</w:t>
            </w:r>
            <w:r w:rsidRPr="002438CC">
              <w:rPr>
                <w:bCs/>
                <w:color w:val="000000"/>
                <w:spacing w:val="-2"/>
                <w:w w:val="82"/>
                <w:szCs w:val="24"/>
                <w:lang w:eastAsia="et-EE"/>
              </w:rPr>
              <w:t>uudub</w:t>
            </w:r>
          </w:p>
          <w:p w:rsidR="00D6761E" w:rsidRPr="009261C2" w:rsidRDefault="00D6761E" w:rsidP="00D93BF5">
            <w:pPr>
              <w:tabs>
                <w:tab w:val="left" w:pos="6854"/>
              </w:tabs>
              <w:jc w:val="both"/>
              <w:rPr>
                <w:b/>
                <w:bCs/>
                <w:color w:val="000000"/>
                <w:spacing w:val="-1"/>
                <w:w w:val="82"/>
                <w:szCs w:val="24"/>
                <w:lang w:eastAsia="et-EE"/>
              </w:rPr>
            </w:pPr>
            <w:r w:rsidRPr="009261C2">
              <w:rPr>
                <w:b/>
                <w:spacing w:val="-2"/>
                <w:w w:val="82"/>
                <w:szCs w:val="24"/>
                <w:lang w:eastAsia="et-EE"/>
              </w:rPr>
              <w:t xml:space="preserve">                                                                                                    </w:t>
            </w:r>
          </w:p>
          <w:p w:rsidR="00D6761E" w:rsidRPr="009261C2" w:rsidRDefault="00D6761E" w:rsidP="00D93BF5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b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pStyle w:val="StyleHeading412pt"/>
              <w:numPr>
                <w:ilvl w:val="0"/>
                <w:numId w:val="0"/>
              </w:numPr>
              <w:tabs>
                <w:tab w:val="left" w:pos="7020"/>
              </w:tabs>
              <w:spacing w:line="240" w:lineRule="auto"/>
              <w:ind w:left="1080" w:hanging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1C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ind w:left="10"/>
              <w:rPr>
                <w:b/>
                <w:bCs/>
                <w:color w:val="000000"/>
                <w:spacing w:val="-2"/>
                <w:w w:val="82"/>
                <w:szCs w:val="24"/>
                <w:lang w:eastAsia="et-EE"/>
              </w:rPr>
            </w:pPr>
          </w:p>
          <w:p w:rsidR="00D6761E" w:rsidRPr="009261C2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szCs w:val="24"/>
                <w:lang w:eastAsia="et-EE"/>
              </w:rPr>
            </w:pPr>
          </w:p>
        </w:tc>
      </w:tr>
      <w:tr w:rsidR="00D6761E" w:rsidRPr="009261C2" w:rsidTr="00C24343">
        <w:trPr>
          <w:trHeight w:hRule="exact" w:val="288"/>
        </w:trPr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4B16BA" w:rsidRDefault="00D6761E" w:rsidP="00D93BF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Cs w:val="24"/>
                <w:lang w:eastAsia="et-EE"/>
              </w:rPr>
            </w:pPr>
            <w:r w:rsidRPr="004B16BA">
              <w:rPr>
                <w:b/>
                <w:bCs/>
                <w:color w:val="000000"/>
                <w:spacing w:val="-3"/>
                <w:w w:val="82"/>
                <w:szCs w:val="24"/>
                <w:lang w:eastAsia="et-EE"/>
              </w:rPr>
              <w:t>Õppekava kontaktisik</w:t>
            </w:r>
          </w:p>
        </w:tc>
      </w:tr>
      <w:tr w:rsidR="00D6761E" w:rsidRPr="009261C2" w:rsidTr="00C24343">
        <w:trPr>
          <w:trHeight w:hRule="exact" w:val="28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DE1E35" w:rsidRDefault="00D6761E" w:rsidP="00D93BF5">
            <w:pPr>
              <w:shd w:val="clear" w:color="auto" w:fill="FFFFFF"/>
              <w:spacing w:line="276" w:lineRule="auto"/>
              <w:ind w:left="936"/>
            </w:pPr>
            <w:r w:rsidRPr="00DE1E35">
              <w:rPr>
                <w:color w:val="000000"/>
                <w:spacing w:val="1"/>
                <w:w w:val="82"/>
                <w:szCs w:val="24"/>
              </w:rPr>
              <w:t>ees-ja perenimi: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2A513F" w:rsidRDefault="00D6761E" w:rsidP="00D93BF5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2A513F">
              <w:rPr>
                <w:szCs w:val="24"/>
              </w:rPr>
              <w:t>Laida Reitmann</w:t>
            </w:r>
          </w:p>
        </w:tc>
      </w:tr>
      <w:tr w:rsidR="00D6761E" w:rsidRPr="009261C2" w:rsidTr="00C24343">
        <w:trPr>
          <w:trHeight w:hRule="exact" w:val="27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DE1E35" w:rsidRDefault="00D6761E" w:rsidP="00D93BF5">
            <w:pPr>
              <w:shd w:val="clear" w:color="auto" w:fill="FFFFFF"/>
              <w:spacing w:line="276" w:lineRule="auto"/>
              <w:ind w:left="1488"/>
            </w:pPr>
            <w:r w:rsidRPr="00DE1E35">
              <w:rPr>
                <w:color w:val="000000"/>
                <w:spacing w:val="-4"/>
                <w:w w:val="82"/>
                <w:szCs w:val="24"/>
              </w:rPr>
              <w:t>ametikoht: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2A513F" w:rsidRDefault="00950810" w:rsidP="00D93BF5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juhtivõpetaja</w:t>
            </w:r>
          </w:p>
        </w:tc>
      </w:tr>
      <w:tr w:rsidR="00D6761E" w:rsidRPr="009261C2" w:rsidTr="00C24343">
        <w:trPr>
          <w:trHeight w:hRule="exact" w:val="28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DE1E35" w:rsidRDefault="00D6761E" w:rsidP="00D93BF5">
            <w:pPr>
              <w:shd w:val="clear" w:color="auto" w:fill="FFFFFF"/>
              <w:spacing w:line="276" w:lineRule="auto"/>
              <w:ind w:left="1742"/>
            </w:pPr>
            <w:r w:rsidRPr="00DE1E35">
              <w:rPr>
                <w:color w:val="000000"/>
                <w:spacing w:val="-4"/>
                <w:w w:val="82"/>
                <w:szCs w:val="24"/>
              </w:rPr>
              <w:t>telefon: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2A513F" w:rsidRDefault="00D6761E" w:rsidP="00D93BF5">
            <w:pPr>
              <w:shd w:val="clear" w:color="auto" w:fill="FFFFFF"/>
              <w:spacing w:line="276" w:lineRule="auto"/>
              <w:rPr>
                <w:szCs w:val="24"/>
              </w:rPr>
            </w:pPr>
            <w:r w:rsidRPr="002A513F">
              <w:rPr>
                <w:szCs w:val="24"/>
              </w:rPr>
              <w:t>5146884</w:t>
            </w:r>
          </w:p>
        </w:tc>
      </w:tr>
      <w:tr w:rsidR="00D6761E" w:rsidRPr="009261C2" w:rsidTr="00C24343">
        <w:trPr>
          <w:trHeight w:hRule="exact" w:val="288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DE1E35" w:rsidRDefault="00D6761E" w:rsidP="00D93BF5">
            <w:pPr>
              <w:shd w:val="clear" w:color="auto" w:fill="FFFFFF"/>
              <w:spacing w:line="276" w:lineRule="auto"/>
              <w:ind w:left="1790"/>
            </w:pPr>
            <w:r w:rsidRPr="00DE1E35">
              <w:rPr>
                <w:color w:val="000000"/>
                <w:spacing w:val="-5"/>
                <w:w w:val="82"/>
                <w:szCs w:val="24"/>
              </w:rPr>
              <w:t>e-post: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Pr="002A513F" w:rsidRDefault="00D6761E" w:rsidP="00D93BF5">
            <w:pPr>
              <w:shd w:val="clear" w:color="auto" w:fill="FFFFFF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</w:t>
            </w:r>
            <w:r w:rsidRPr="002A513F">
              <w:rPr>
                <w:szCs w:val="24"/>
              </w:rPr>
              <w:t>aida.reitmann@jkhk.ee</w:t>
            </w:r>
          </w:p>
        </w:tc>
      </w:tr>
      <w:tr w:rsidR="00D6761E" w:rsidRPr="009261C2" w:rsidTr="00C24343"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61E" w:rsidRDefault="00D6761E" w:rsidP="00D93BF5">
            <w:pPr>
              <w:shd w:val="clear" w:color="auto" w:fill="FFFFFF"/>
              <w:spacing w:line="276" w:lineRule="auto"/>
              <w:ind w:left="10"/>
              <w:rPr>
                <w:color w:val="000000"/>
                <w:spacing w:val="-5"/>
                <w:w w:val="82"/>
                <w:szCs w:val="24"/>
              </w:rPr>
            </w:pPr>
            <w:r w:rsidRPr="00DE1E35">
              <w:rPr>
                <w:color w:val="000000"/>
                <w:spacing w:val="-5"/>
                <w:w w:val="82"/>
                <w:szCs w:val="24"/>
              </w:rPr>
              <w:t>M</w:t>
            </w:r>
            <w:r>
              <w:rPr>
                <w:color w:val="000000"/>
                <w:spacing w:val="-5"/>
                <w:w w:val="82"/>
                <w:szCs w:val="24"/>
              </w:rPr>
              <w:t>ärkused:</w:t>
            </w:r>
          </w:p>
          <w:p w:rsidR="00D6761E" w:rsidRDefault="00D6761E" w:rsidP="00D93BF5">
            <w:pPr>
              <w:shd w:val="clear" w:color="auto" w:fill="FFFFFF"/>
              <w:ind w:left="10"/>
              <w:rPr>
                <w:szCs w:val="24"/>
              </w:rPr>
            </w:pPr>
            <w:r>
              <w:rPr>
                <w:szCs w:val="24"/>
              </w:rPr>
              <w:t xml:space="preserve">Kooli kodulehel  </w:t>
            </w:r>
            <w:r w:rsidRPr="00E738B7">
              <w:rPr>
                <w:szCs w:val="24"/>
              </w:rPr>
              <w:t xml:space="preserve">õppekava </w:t>
            </w:r>
            <w:r>
              <w:rPr>
                <w:szCs w:val="24"/>
              </w:rPr>
              <w:t xml:space="preserve">moodulite rakenduskava </w:t>
            </w:r>
            <w:hyperlink r:id="rId5" w:history="1">
              <w:r w:rsidR="00A63C45" w:rsidRPr="00E55FE2">
                <w:rPr>
                  <w:rStyle w:val="Hyperlink"/>
                  <w:szCs w:val="24"/>
                </w:rPr>
                <w:t>https://jkhk.ee/sites/jkhk.ee/files/rakenduskavad/moodulite_rakenduskava_abikokk_tase_3.pdf</w:t>
              </w:r>
            </w:hyperlink>
            <w:r w:rsidR="00A63C45">
              <w:rPr>
                <w:szCs w:val="24"/>
              </w:rPr>
              <w:t xml:space="preserve"> </w:t>
            </w:r>
            <w:bookmarkStart w:id="0" w:name="_GoBack"/>
            <w:bookmarkEnd w:id="0"/>
          </w:p>
          <w:p w:rsidR="00D6761E" w:rsidRPr="0065193C" w:rsidRDefault="00D6761E" w:rsidP="00D93BF5">
            <w:pPr>
              <w:shd w:val="clear" w:color="auto" w:fill="FFFFFF"/>
              <w:ind w:left="10"/>
              <w:rPr>
                <w:szCs w:val="24"/>
              </w:rPr>
            </w:pPr>
            <w:r>
              <w:rPr>
                <w:szCs w:val="24"/>
              </w:rPr>
              <w:t xml:space="preserve">Lisa 1 </w:t>
            </w:r>
            <w:r w:rsidRPr="008A266B">
              <w:rPr>
                <w:szCs w:val="24"/>
              </w:rPr>
              <w:t>Kutsestandardi kompetentside ja õppekavamoodulite vastavustabel</w:t>
            </w:r>
          </w:p>
        </w:tc>
      </w:tr>
    </w:tbl>
    <w:p w:rsidR="00D6761E" w:rsidRPr="009261C2" w:rsidRDefault="00D6761E" w:rsidP="00D6761E">
      <w:pPr>
        <w:widowControl/>
        <w:suppressAutoHyphens w:val="0"/>
        <w:rPr>
          <w:b/>
          <w:szCs w:val="24"/>
        </w:rPr>
      </w:pPr>
    </w:p>
    <w:p w:rsidR="009137A3" w:rsidRPr="006C600F" w:rsidRDefault="009137A3" w:rsidP="009137A3">
      <w:pPr>
        <w:spacing w:after="120"/>
        <w:rPr>
          <w:szCs w:val="24"/>
        </w:rPr>
      </w:pPr>
      <w:r w:rsidRPr="006C600F">
        <w:rPr>
          <w:szCs w:val="24"/>
        </w:rPr>
        <w:t>L</w:t>
      </w:r>
      <w:r>
        <w:rPr>
          <w:szCs w:val="24"/>
        </w:rPr>
        <w:t>is</w:t>
      </w:r>
      <w:r w:rsidR="001B0FE3">
        <w:rPr>
          <w:szCs w:val="24"/>
        </w:rPr>
        <w:t>a</w:t>
      </w:r>
      <w:r w:rsidRPr="006C600F">
        <w:rPr>
          <w:szCs w:val="24"/>
        </w:rPr>
        <w:t xml:space="preserve"> 1</w:t>
      </w:r>
    </w:p>
    <w:p w:rsidR="009137A3" w:rsidRPr="006C600F" w:rsidRDefault="00E4246C" w:rsidP="009137A3">
      <w:pPr>
        <w:spacing w:after="120"/>
        <w:rPr>
          <w:b/>
          <w:szCs w:val="24"/>
        </w:rPr>
      </w:pPr>
      <w:r>
        <w:rPr>
          <w:b/>
          <w:szCs w:val="24"/>
        </w:rPr>
        <w:t>Abikokk, tase 3</w:t>
      </w:r>
    </w:p>
    <w:p w:rsidR="009137A3" w:rsidRPr="006C600F" w:rsidRDefault="009137A3" w:rsidP="009137A3">
      <w:pPr>
        <w:spacing w:after="120"/>
        <w:rPr>
          <w:szCs w:val="24"/>
        </w:rPr>
      </w:pPr>
      <w:r w:rsidRPr="006C600F">
        <w:rPr>
          <w:szCs w:val="24"/>
        </w:rPr>
        <w:t>Kutsestandardi kompetentside  ja õppekava moodulite vastavustabel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992"/>
        <w:gridCol w:w="1276"/>
        <w:gridCol w:w="1134"/>
        <w:gridCol w:w="1275"/>
        <w:gridCol w:w="1134"/>
        <w:gridCol w:w="993"/>
      </w:tblGrid>
      <w:tr w:rsidR="009137A3" w:rsidRPr="006C600F" w:rsidTr="0083555F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137A3" w:rsidRPr="006C600F" w:rsidRDefault="009137A3" w:rsidP="00B73F98">
            <w:pPr>
              <w:spacing w:after="120" w:line="276" w:lineRule="auto"/>
              <w:rPr>
                <w:szCs w:val="24"/>
              </w:rPr>
            </w:pPr>
            <w:r w:rsidRPr="006C600F">
              <w:rPr>
                <w:szCs w:val="24"/>
              </w:rPr>
              <w:t>Kompetentsi nimetus kutsestandardis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9137A3" w:rsidRPr="006C600F" w:rsidRDefault="009137A3" w:rsidP="00B73F98">
            <w:pPr>
              <w:spacing w:after="120" w:line="276" w:lineRule="auto"/>
              <w:rPr>
                <w:szCs w:val="24"/>
              </w:rPr>
            </w:pPr>
            <w:r w:rsidRPr="006C600F">
              <w:rPr>
                <w:szCs w:val="24"/>
              </w:rPr>
              <w:t>Eriala õppekava moodulid</w:t>
            </w:r>
          </w:p>
        </w:tc>
      </w:tr>
      <w:tr w:rsidR="00E4246C" w:rsidRPr="006C600F" w:rsidTr="0083555F">
        <w:trPr>
          <w:trHeight w:val="183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6C" w:rsidRPr="006C600F" w:rsidRDefault="00E4246C" w:rsidP="00B73F98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E4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4246C">
              <w:rPr>
                <w:rFonts w:eastAsiaTheme="minorHAnsi"/>
                <w:sz w:val="20"/>
                <w:lang w:eastAsia="en-US"/>
              </w:rPr>
              <w:t>Majutamise ja toitlustamise valdkonna</w:t>
            </w:r>
          </w:p>
          <w:p w:rsidR="00E4246C" w:rsidRPr="00E4246C" w:rsidRDefault="00E4246C" w:rsidP="00E4246C">
            <w:pPr>
              <w:spacing w:after="120" w:line="276" w:lineRule="auto"/>
              <w:rPr>
                <w:sz w:val="20"/>
              </w:rPr>
            </w:pPr>
            <w:r w:rsidRPr="00E4246C">
              <w:rPr>
                <w:rFonts w:eastAsiaTheme="minorHAnsi"/>
                <w:sz w:val="20"/>
                <w:lang w:eastAsia="en-US"/>
              </w:rPr>
              <w:t>alused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E4246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E4246C">
              <w:rPr>
                <w:rFonts w:eastAsiaTheme="minorHAnsi"/>
                <w:sz w:val="20"/>
                <w:lang w:eastAsia="en-US"/>
              </w:rPr>
              <w:t>Karjääri planeerimine ja ettevõtluse</w:t>
            </w:r>
          </w:p>
          <w:p w:rsidR="00E4246C" w:rsidRPr="00E4246C" w:rsidRDefault="00E4246C" w:rsidP="00E4246C">
            <w:pPr>
              <w:spacing w:after="120" w:line="276" w:lineRule="auto"/>
              <w:rPr>
                <w:sz w:val="20"/>
              </w:rPr>
            </w:pPr>
            <w:r w:rsidRPr="00E4246C">
              <w:rPr>
                <w:rFonts w:eastAsiaTheme="minorHAnsi"/>
                <w:sz w:val="20"/>
                <w:lang w:eastAsia="en-US"/>
              </w:rPr>
              <w:t>alused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after="120" w:line="276" w:lineRule="auto"/>
              <w:rPr>
                <w:sz w:val="20"/>
              </w:rPr>
            </w:pPr>
            <w:r w:rsidRPr="00E4246C">
              <w:rPr>
                <w:rFonts w:eastAsiaTheme="minorHAnsi"/>
                <w:sz w:val="20"/>
                <w:lang w:eastAsia="en-US"/>
              </w:rPr>
              <w:t>Toitlustamise alused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after="120" w:line="276" w:lineRule="auto"/>
              <w:rPr>
                <w:sz w:val="20"/>
              </w:rPr>
            </w:pPr>
            <w:r w:rsidRPr="00E4246C">
              <w:rPr>
                <w:rFonts w:eastAsiaTheme="minorHAnsi"/>
                <w:sz w:val="20"/>
                <w:lang w:eastAsia="en-US"/>
              </w:rPr>
              <w:t>Teeninduse alused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after="200" w:line="276" w:lineRule="auto"/>
              <w:rPr>
                <w:sz w:val="20"/>
              </w:rPr>
            </w:pPr>
            <w:r w:rsidRPr="00E4246C">
              <w:rPr>
                <w:rFonts w:eastAsiaTheme="minorHAnsi"/>
                <w:sz w:val="20"/>
                <w:lang w:eastAsia="en-US"/>
              </w:rPr>
              <w:t>Abikoka praktilise töö alused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4246C" w:rsidP="00B73F98">
            <w:pPr>
              <w:spacing w:after="200" w:line="276" w:lineRule="auto"/>
              <w:rPr>
                <w:sz w:val="20"/>
              </w:rPr>
            </w:pPr>
            <w:r w:rsidRPr="00E4246C">
              <w:rPr>
                <w:rFonts w:eastAsiaTheme="minorHAnsi"/>
                <w:sz w:val="20"/>
                <w:lang w:eastAsia="en-US"/>
              </w:rPr>
              <w:t>Abikoka praktika</w:t>
            </w:r>
          </w:p>
          <w:p w:rsidR="00E4246C" w:rsidRPr="00E4246C" w:rsidRDefault="00E4246C" w:rsidP="00B73F98">
            <w:pPr>
              <w:spacing w:after="120" w:line="276" w:lineRule="auto"/>
              <w:rPr>
                <w:sz w:val="20"/>
              </w:rPr>
            </w:pPr>
          </w:p>
        </w:tc>
      </w:tr>
      <w:tr w:rsidR="00E4246C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6C600F" w:rsidRDefault="0083555F" w:rsidP="00B73F98">
            <w:pPr>
              <w:spacing w:after="120" w:line="276" w:lineRule="auto"/>
              <w:rPr>
                <w:b/>
                <w:color w:val="000000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>K</w:t>
            </w:r>
            <w:r w:rsidRPr="006C600F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t xml:space="preserve">OHUSTUSLIKUD </w:t>
            </w:r>
            <w:r w:rsidRPr="006C600F">
              <w:rPr>
                <w:rFonts w:eastAsia="Calibri"/>
                <w:b/>
                <w:bCs/>
                <w:color w:val="000000"/>
                <w:szCs w:val="24"/>
                <w:lang w:eastAsia="en-US"/>
              </w:rPr>
              <w:lastRenderedPageBreak/>
              <w:t>KOMPETENTSID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6C600F" w:rsidRDefault="00E4246C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6C600F" w:rsidRDefault="00E4246C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6C600F" w:rsidRDefault="00E4246C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6C600F" w:rsidRDefault="00E4246C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6C600F" w:rsidRDefault="00E4246C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6C600F" w:rsidRDefault="00E4246C" w:rsidP="00B73F98">
            <w:pPr>
              <w:spacing w:after="120" w:line="276" w:lineRule="auto"/>
              <w:rPr>
                <w:szCs w:val="24"/>
              </w:rPr>
            </w:pPr>
          </w:p>
        </w:tc>
      </w:tr>
      <w:tr w:rsidR="00E4246C" w:rsidRPr="006C600F" w:rsidTr="00E70F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83555F" w:rsidRDefault="00E4246C" w:rsidP="0083555F">
            <w:pPr>
              <w:pStyle w:val="ListParagraph"/>
              <w:tabs>
                <w:tab w:val="left" w:pos="284"/>
              </w:tabs>
              <w:spacing w:line="276" w:lineRule="auto"/>
              <w:ind w:left="0"/>
              <w:jc w:val="both"/>
              <w:rPr>
                <w:rFonts w:eastAsia="Calibri"/>
                <w:b/>
                <w:szCs w:val="24"/>
              </w:rPr>
            </w:pPr>
            <w:r w:rsidRPr="0083555F">
              <w:rPr>
                <w:rFonts w:eastAsiaTheme="minorHAnsi"/>
                <w:b/>
                <w:szCs w:val="24"/>
                <w:lang w:eastAsia="en-US"/>
              </w:rPr>
              <w:lastRenderedPageBreak/>
              <w:t xml:space="preserve">Töö planeerimine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4246C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4246C" w:rsidP="00B73F98">
            <w:pPr>
              <w:spacing w:after="120" w:line="276" w:lineRule="auto"/>
              <w:rPr>
                <w:szCs w:val="24"/>
              </w:rPr>
            </w:pPr>
          </w:p>
        </w:tc>
      </w:tr>
      <w:tr w:rsidR="0083555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83555F" w:rsidRDefault="0083555F" w:rsidP="0083555F">
            <w:pPr>
              <w:pStyle w:val="ListParagraph"/>
              <w:tabs>
                <w:tab w:val="left" w:pos="284"/>
              </w:tabs>
              <w:ind w:left="0"/>
              <w:rPr>
                <w:rFonts w:eastAsiaTheme="minorHAnsi"/>
                <w:b/>
                <w:szCs w:val="24"/>
                <w:lang w:eastAsia="en-US"/>
              </w:rPr>
            </w:pPr>
            <w:r>
              <w:t xml:space="preserve">valmistab ette ja hoiab korras oma töökoha, lähtudes tööülesannetest ja hügieeninõuetest;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83555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Default="0083555F" w:rsidP="0083555F">
            <w:pPr>
              <w:pStyle w:val="ListParagraph"/>
              <w:tabs>
                <w:tab w:val="left" w:pos="284"/>
              </w:tabs>
              <w:ind w:left="0"/>
            </w:pPr>
            <w:r>
              <w:t>planeerib oma tööd tööpäeva lõikes vastavalt menüüle ja koka korraldustele.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E4246C" w:rsidRPr="006C600F" w:rsidTr="00E70F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83555F" w:rsidRDefault="0083555F" w:rsidP="0083555F">
            <w:pPr>
              <w:spacing w:after="120"/>
              <w:rPr>
                <w:b/>
                <w:szCs w:val="24"/>
              </w:rPr>
            </w:pPr>
            <w:r w:rsidRPr="0083555F">
              <w:rPr>
                <w:b/>
              </w:rPr>
              <w:t>Puhastus- ja koristustööd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</w:p>
        </w:tc>
      </w:tr>
      <w:tr w:rsidR="00E4246C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83555F" w:rsidP="0083555F">
            <w:pPr>
              <w:spacing w:after="120"/>
              <w:rPr>
                <w:szCs w:val="24"/>
              </w:rPr>
            </w:pPr>
            <w:r>
              <w:t>puhastab seadmeid ja töövahendeid, lähtudes juhendist;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  <w:r w:rsidRPr="00E4246C"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  <w:r w:rsidRPr="00E4246C"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  <w:r w:rsidRPr="00E4246C">
              <w:rPr>
                <w:szCs w:val="24"/>
              </w:rPr>
              <w:t>x</w:t>
            </w:r>
          </w:p>
        </w:tc>
      </w:tr>
      <w:tr w:rsidR="00E4246C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83555F" w:rsidP="0083555F">
            <w:pPr>
              <w:spacing w:after="120"/>
              <w:rPr>
                <w:szCs w:val="24"/>
              </w:rPr>
            </w:pPr>
            <w:r>
              <w:t>käitleb prügi, lähtudes juhendist;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after="120" w:line="276" w:lineRule="auto"/>
              <w:rPr>
                <w:szCs w:val="24"/>
              </w:rPr>
            </w:pPr>
            <w:r w:rsidRPr="00E4246C"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E4246C" w:rsidP="00B73F98">
            <w:pPr>
              <w:spacing w:after="120" w:line="276" w:lineRule="auto"/>
              <w:rPr>
                <w:szCs w:val="24"/>
              </w:rPr>
            </w:pPr>
            <w:r w:rsidRPr="00E4246C">
              <w:rPr>
                <w:szCs w:val="24"/>
              </w:rPr>
              <w:t>x</w:t>
            </w:r>
          </w:p>
        </w:tc>
      </w:tr>
      <w:tr w:rsidR="00E4246C" w:rsidRPr="006C600F" w:rsidTr="00E70FB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6C" w:rsidRPr="00E4246C" w:rsidRDefault="0083555F" w:rsidP="0083555F">
            <w:pPr>
              <w:spacing w:after="120"/>
              <w:rPr>
                <w:rFonts w:eastAsia="Calibri"/>
                <w:bCs/>
                <w:szCs w:val="24"/>
                <w:lang w:eastAsia="en-US"/>
              </w:rPr>
            </w:pPr>
            <w:r>
              <w:t>peseb saali ja toiduvalmistamise nõusid, lähtudes juhendist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4246C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4246C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4246C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6C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83555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Default="0083555F" w:rsidP="0083555F">
            <w:pPr>
              <w:spacing w:after="120"/>
            </w:pPr>
            <w:r>
              <w:t>puhastab juhendamisel köögi, saali ja muud ruumid, kasutades sobivaid puhastusvahendeid ja -tarvikuid.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83555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83555F" w:rsidRDefault="0083555F" w:rsidP="0083555F">
            <w:pPr>
              <w:spacing w:after="120"/>
              <w:rPr>
                <w:b/>
              </w:rPr>
            </w:pPr>
            <w:r w:rsidRPr="0083555F">
              <w:rPr>
                <w:b/>
              </w:rPr>
              <w:t>Kaupade käitlemine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</w:tr>
      <w:tr w:rsidR="0083555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83555F" w:rsidRDefault="0083555F" w:rsidP="0083555F">
            <w:pPr>
              <w:spacing w:after="120"/>
              <w:rPr>
                <w:b/>
              </w:rPr>
            </w:pPr>
            <w:r>
              <w:t>abistab kokka kauba vastu võtmisel ja ladustamisel;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83555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83555F" w:rsidRDefault="0083555F" w:rsidP="0083555F">
            <w:pPr>
              <w:spacing w:after="120"/>
              <w:rPr>
                <w:b/>
              </w:rPr>
            </w:pPr>
            <w:r>
              <w:t>käitleb pakendeid ja taarat vastavalt koka korraldusele;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83555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83555F" w:rsidRDefault="0083555F" w:rsidP="0083555F">
            <w:pPr>
              <w:spacing w:after="120"/>
              <w:rPr>
                <w:b/>
              </w:rPr>
            </w:pPr>
            <w:r>
              <w:t>abistab laoseisu inventeerimisel vastavalt koka korraldustele.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83555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83555F" w:rsidRDefault="0083555F" w:rsidP="0083555F">
            <w:pPr>
              <w:spacing w:after="120"/>
              <w:rPr>
                <w:b/>
              </w:rPr>
            </w:pPr>
            <w:r w:rsidRPr="0083555F">
              <w:rPr>
                <w:b/>
              </w:rPr>
              <w:t>Toitude valmistamine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</w:tr>
      <w:tr w:rsidR="0083555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Default="0083555F" w:rsidP="0083555F">
            <w:pPr>
              <w:spacing w:after="120"/>
            </w:pPr>
            <w:r>
              <w:t xml:space="preserve">kaalub toiduained lähtuvalt tehnoloogilisest kaardist; eeltöötleb aed- ja teraviljatooteid ja piimasaaduseid, </w:t>
            </w:r>
            <w:r>
              <w:lastRenderedPageBreak/>
              <w:t>kasutades asjakohaseid tehnoloogilisi võtteid, töövahendeid ja seadmeid;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83555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Default="0083555F" w:rsidP="0083555F">
            <w:pPr>
              <w:spacing w:after="120"/>
            </w:pPr>
            <w:r>
              <w:lastRenderedPageBreak/>
              <w:t>valmistab võileibu, salateid ja külmi eelroogi vastavalt tehnoloogilisele kaardile ja/või koka juhendamisel;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83555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Default="0083555F" w:rsidP="0083555F">
            <w:pPr>
              <w:spacing w:after="120"/>
            </w:pPr>
            <w:r>
              <w:t>valmistab köögivilja- ja piimasuppe vastavalt tehnoloogilisele kaardile ja/või koka juhendamisel.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83555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Default="0083555F" w:rsidP="0083555F">
            <w:pPr>
              <w:spacing w:after="120"/>
            </w:pPr>
            <w:r>
              <w:t>valmistab piimatoodetest külmkastmeid vastavalt tehnoloogilisele kaardile ja/või koka juhendamisel;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70FBD" w:rsidRDefault="00E70FBD" w:rsidP="00E70FBD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83555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Default="0083555F" w:rsidP="0083555F">
            <w:pPr>
              <w:spacing w:after="120"/>
            </w:pPr>
            <w:r>
              <w:t>valmistab aedvilja- ja teraviljalisandeid vastavalt tehnoloogilisele kaardile ja/või koka juhendamisel;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83555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Default="0083555F" w:rsidP="0083555F">
            <w:pPr>
              <w:spacing w:after="120"/>
            </w:pPr>
            <w:r>
              <w:t>valmistab külmi jooke vastavalt tehnoloogilisele ka</w:t>
            </w:r>
            <w:r w:rsidR="00E70FBD">
              <w:t>ardile ja/või koka juhendamisel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83555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5F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E70FBD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Default="00E70FBD" w:rsidP="0083555F">
            <w:pPr>
              <w:spacing w:after="120"/>
            </w:pPr>
            <w:r>
              <w:t>vormistab toiduportsjonid ja vaagnad vastavalt tehnoloogilisele kaardile ja/või koka juhendamisel.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E70FBD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70FBD" w:rsidRDefault="00E70FBD" w:rsidP="0083555F">
            <w:pPr>
              <w:spacing w:after="120"/>
              <w:rPr>
                <w:b/>
              </w:rPr>
            </w:pPr>
            <w:r w:rsidRPr="00E70FBD">
              <w:rPr>
                <w:b/>
              </w:rPr>
              <w:t>Teenindamine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after="120" w:line="276" w:lineRule="auto"/>
              <w:rPr>
                <w:szCs w:val="24"/>
              </w:rPr>
            </w:pPr>
          </w:p>
        </w:tc>
      </w:tr>
      <w:tr w:rsidR="00E70FBD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70FBD" w:rsidRDefault="00E70FBD" w:rsidP="0083555F">
            <w:pPr>
              <w:spacing w:after="120"/>
              <w:rPr>
                <w:b/>
              </w:rPr>
            </w:pPr>
            <w:r>
              <w:t>katab ja koristab juhendamisel laudu;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after="120" w:line="276" w:lineRule="auto"/>
              <w:rPr>
                <w:szCs w:val="24"/>
              </w:rPr>
            </w:pPr>
          </w:p>
        </w:tc>
      </w:tr>
      <w:tr w:rsidR="00E70FBD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70FBD" w:rsidRDefault="00E70FBD" w:rsidP="0083555F">
            <w:pPr>
              <w:spacing w:after="120"/>
              <w:rPr>
                <w:b/>
              </w:rPr>
            </w:pPr>
            <w:r>
              <w:t>serveerib juhendamisel toite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Pr="00E4246C" w:rsidRDefault="00E70FBD" w:rsidP="00B73F98">
            <w:pPr>
              <w:spacing w:after="120" w:line="276" w:lineRule="auto"/>
              <w:rPr>
                <w:szCs w:val="24"/>
              </w:rPr>
            </w:pPr>
          </w:p>
        </w:tc>
      </w:tr>
      <w:tr w:rsidR="00BE4A7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BE4A7F" w:rsidRDefault="00BE4A7F" w:rsidP="00B73F98">
            <w:pPr>
              <w:spacing w:after="120" w:line="276" w:lineRule="auto"/>
              <w:rPr>
                <w:rFonts w:eastAsiaTheme="minorHAnsi"/>
                <w:b/>
                <w:szCs w:val="24"/>
                <w:lang w:eastAsia="en-US"/>
              </w:rPr>
            </w:pPr>
            <w:r w:rsidRPr="00BE4A7F">
              <w:rPr>
                <w:rFonts w:eastAsiaTheme="minorHAnsi"/>
                <w:b/>
                <w:szCs w:val="24"/>
                <w:lang w:eastAsia="en-US"/>
              </w:rPr>
              <w:t>K</w:t>
            </w:r>
            <w:r w:rsidR="00D15606" w:rsidRPr="00BE4A7F">
              <w:rPr>
                <w:rFonts w:eastAsiaTheme="minorHAnsi"/>
                <w:b/>
                <w:szCs w:val="24"/>
                <w:lang w:eastAsia="en-US"/>
              </w:rPr>
              <w:t xml:space="preserve">UTSET LÄBIV </w:t>
            </w:r>
            <w:r w:rsidR="00D15606" w:rsidRPr="00BE4A7F">
              <w:rPr>
                <w:rFonts w:eastAsiaTheme="minorHAnsi"/>
                <w:b/>
                <w:szCs w:val="24"/>
                <w:lang w:eastAsia="en-US"/>
              </w:rPr>
              <w:lastRenderedPageBreak/>
              <w:t>KOMPETENTS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</w:p>
        </w:tc>
      </w:tr>
      <w:tr w:rsidR="00BE4A7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BE4A7F" w:rsidRDefault="00E70FBD" w:rsidP="00E70FBD">
            <w:pPr>
              <w:spacing w:after="120"/>
              <w:rPr>
                <w:rFonts w:eastAsiaTheme="minorHAnsi"/>
                <w:szCs w:val="24"/>
                <w:lang w:eastAsia="en-US"/>
              </w:rPr>
            </w:pPr>
            <w:r>
              <w:lastRenderedPageBreak/>
              <w:t>lähtub oma töös eetilistest tõekspidamistest, järgides koka kutseala head tava;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BE4A7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BE4A7F" w:rsidRDefault="00E70FBD" w:rsidP="00E70FBD">
            <w:pPr>
              <w:spacing w:after="120"/>
              <w:rPr>
                <w:rFonts w:eastAsiaTheme="minorHAnsi"/>
                <w:szCs w:val="24"/>
                <w:lang w:eastAsia="en-US"/>
              </w:rPr>
            </w:pPr>
            <w:r>
              <w:t>peab kinni tööde ajakavast, jälgides samal ajal toiduseadusest tulenevaid töö- ja tuleohutusnõudeid; vastutab enda ja kaastöötajate turvalisuse eest ning tuleb toime ohuolukordades;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BE4A7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BE4A7F" w:rsidRDefault="00E70FBD" w:rsidP="00E70FBD">
            <w:pPr>
              <w:spacing w:after="120"/>
              <w:rPr>
                <w:rFonts w:eastAsiaTheme="minorHAnsi"/>
                <w:szCs w:val="24"/>
                <w:lang w:eastAsia="en-US"/>
              </w:rPr>
            </w:pPr>
            <w:r>
              <w:t>arvestab hügieeninõuetega, tagab toidu ohutuse ja kvaliteedi;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BE4A7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BE4A7F" w:rsidRDefault="00E70FBD" w:rsidP="00E70FBD">
            <w:pPr>
              <w:spacing w:after="120"/>
              <w:rPr>
                <w:rFonts w:eastAsiaTheme="minorHAnsi"/>
                <w:szCs w:val="24"/>
                <w:lang w:eastAsia="en-US"/>
              </w:rPr>
            </w:pPr>
            <w:r>
              <w:t>osaleb meeskonnatöös, vastutab võetud kohustuste täitmise eest;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BE4A7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BE4A7F" w:rsidRDefault="00E70FBD" w:rsidP="00E70FBD">
            <w:pPr>
              <w:spacing w:after="120"/>
              <w:rPr>
                <w:rFonts w:eastAsiaTheme="minorHAnsi"/>
                <w:szCs w:val="24"/>
                <w:lang w:eastAsia="en-US"/>
              </w:rPr>
            </w:pPr>
            <w:r>
              <w:t>kasutab ressursse otstarbekalt ja keskkonda säästes;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BE4A7F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BE4A7F" w:rsidRDefault="00E70FBD" w:rsidP="00E70FBD">
            <w:pPr>
              <w:spacing w:after="120"/>
              <w:rPr>
                <w:rFonts w:eastAsiaTheme="minorHAnsi"/>
                <w:szCs w:val="24"/>
                <w:lang w:eastAsia="en-US"/>
              </w:rPr>
            </w:pPr>
            <w:r>
              <w:t>töötab tulemuslikult pingelises olukorras ja kontrollib oma emotsioone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7F" w:rsidRPr="00E4246C" w:rsidRDefault="00BE4A7F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E70FBD" w:rsidRPr="006C600F" w:rsidTr="0083555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Default="00E70FBD" w:rsidP="00E70FBD">
            <w:pPr>
              <w:spacing w:after="120"/>
            </w:pPr>
            <w:r>
              <w:t>mõistab kultuuride mitmekesisust ja on kultuuriliselt salliv.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Default="00E70FBD" w:rsidP="00B73F9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BD" w:rsidRDefault="00E70FBD" w:rsidP="00B73F98">
            <w:pPr>
              <w:spacing w:after="120" w:line="276" w:lineRule="auto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9137A3" w:rsidRPr="006C600F" w:rsidRDefault="009137A3" w:rsidP="009137A3">
      <w:pPr>
        <w:rPr>
          <w:szCs w:val="24"/>
        </w:rPr>
      </w:pPr>
      <w:r w:rsidRPr="006C600F">
        <w:rPr>
          <w:szCs w:val="24"/>
        </w:rPr>
        <w:t>X – tähistatakse , millises õppekava  moodulis arendatakse ja hinnatakse nimetatud kompetentsi</w:t>
      </w:r>
    </w:p>
    <w:p w:rsidR="009137A3" w:rsidRPr="006C600F" w:rsidRDefault="009137A3" w:rsidP="009137A3">
      <w:pPr>
        <w:rPr>
          <w:szCs w:val="24"/>
        </w:rPr>
      </w:pPr>
    </w:p>
    <w:p w:rsidR="009137A3" w:rsidRPr="006C600F" w:rsidRDefault="009137A3" w:rsidP="009137A3">
      <w:pPr>
        <w:rPr>
          <w:szCs w:val="24"/>
        </w:rPr>
      </w:pPr>
    </w:p>
    <w:p w:rsidR="009137A3" w:rsidRPr="006C600F" w:rsidRDefault="009137A3" w:rsidP="009137A3">
      <w:pPr>
        <w:rPr>
          <w:szCs w:val="24"/>
        </w:rPr>
      </w:pPr>
    </w:p>
    <w:p w:rsidR="009137A3" w:rsidRPr="006C600F" w:rsidRDefault="009137A3" w:rsidP="009137A3">
      <w:pPr>
        <w:rPr>
          <w:szCs w:val="24"/>
        </w:rPr>
      </w:pPr>
    </w:p>
    <w:p w:rsidR="00906C2A" w:rsidRDefault="00906C2A"/>
    <w:sectPr w:rsidR="00906C2A" w:rsidSect="005F1E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EF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091FD4"/>
    <w:multiLevelType w:val="hybridMultilevel"/>
    <w:tmpl w:val="65168774"/>
    <w:lvl w:ilvl="0" w:tplc="09E4D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B520EDC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F172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CC3208"/>
    <w:multiLevelType w:val="multilevel"/>
    <w:tmpl w:val="35989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F54224"/>
    <w:multiLevelType w:val="hybridMultilevel"/>
    <w:tmpl w:val="4D1ED0CE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F0EA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F077E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DB31D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311511"/>
    <w:multiLevelType w:val="hybridMultilevel"/>
    <w:tmpl w:val="C030A5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9664A"/>
    <w:multiLevelType w:val="multilevel"/>
    <w:tmpl w:val="6CB01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71432FF"/>
    <w:multiLevelType w:val="multilevel"/>
    <w:tmpl w:val="3C247C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BC52F3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CB0C24"/>
    <w:multiLevelType w:val="hybridMultilevel"/>
    <w:tmpl w:val="020A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1602C"/>
    <w:multiLevelType w:val="multilevel"/>
    <w:tmpl w:val="E2706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1756F79"/>
    <w:multiLevelType w:val="multilevel"/>
    <w:tmpl w:val="80769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394585A"/>
    <w:multiLevelType w:val="multilevel"/>
    <w:tmpl w:val="6CB01E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C61F3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4E000A"/>
    <w:multiLevelType w:val="multilevel"/>
    <w:tmpl w:val="470870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AC76D1"/>
    <w:multiLevelType w:val="multilevel"/>
    <w:tmpl w:val="E2706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E3A57EF"/>
    <w:multiLevelType w:val="hybridMultilevel"/>
    <w:tmpl w:val="D0FE4186"/>
    <w:lvl w:ilvl="0" w:tplc="FE2A1D42">
      <w:start w:val="1"/>
      <w:numFmt w:val="bullet"/>
      <w:pStyle w:val="StyleHeading412p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17"/>
  </w:num>
  <w:num w:numId="9">
    <w:abstractNumId w:val="10"/>
  </w:num>
  <w:num w:numId="10">
    <w:abstractNumId w:val="18"/>
  </w:num>
  <w:num w:numId="11">
    <w:abstractNumId w:val="8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2"/>
  </w:num>
  <w:num w:numId="17">
    <w:abstractNumId w:val="5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761E"/>
    <w:rsid w:val="00063480"/>
    <w:rsid w:val="00090AA8"/>
    <w:rsid w:val="000A03EB"/>
    <w:rsid w:val="000E35DA"/>
    <w:rsid w:val="000E3BEF"/>
    <w:rsid w:val="000E5402"/>
    <w:rsid w:val="00116087"/>
    <w:rsid w:val="0014644B"/>
    <w:rsid w:val="001B0FE3"/>
    <w:rsid w:val="002222DE"/>
    <w:rsid w:val="00226FCE"/>
    <w:rsid w:val="00274CE7"/>
    <w:rsid w:val="002B0B57"/>
    <w:rsid w:val="002C6286"/>
    <w:rsid w:val="00375EA3"/>
    <w:rsid w:val="00463506"/>
    <w:rsid w:val="00623803"/>
    <w:rsid w:val="006B799F"/>
    <w:rsid w:val="007202D8"/>
    <w:rsid w:val="00723937"/>
    <w:rsid w:val="007C36C0"/>
    <w:rsid w:val="007C51B2"/>
    <w:rsid w:val="0083555F"/>
    <w:rsid w:val="00836BCC"/>
    <w:rsid w:val="00846742"/>
    <w:rsid w:val="0084753F"/>
    <w:rsid w:val="00906C2A"/>
    <w:rsid w:val="009137A3"/>
    <w:rsid w:val="009167C7"/>
    <w:rsid w:val="00950810"/>
    <w:rsid w:val="00951CBD"/>
    <w:rsid w:val="009C337C"/>
    <w:rsid w:val="00A15B77"/>
    <w:rsid w:val="00A63C45"/>
    <w:rsid w:val="00A94FEA"/>
    <w:rsid w:val="00AC3D62"/>
    <w:rsid w:val="00AE181B"/>
    <w:rsid w:val="00B012A8"/>
    <w:rsid w:val="00B14ED8"/>
    <w:rsid w:val="00B65814"/>
    <w:rsid w:val="00BE4A7F"/>
    <w:rsid w:val="00C24343"/>
    <w:rsid w:val="00C43D33"/>
    <w:rsid w:val="00D03974"/>
    <w:rsid w:val="00D15606"/>
    <w:rsid w:val="00D6761E"/>
    <w:rsid w:val="00DB3517"/>
    <w:rsid w:val="00E01C55"/>
    <w:rsid w:val="00E407C7"/>
    <w:rsid w:val="00E4246C"/>
    <w:rsid w:val="00E70FBD"/>
    <w:rsid w:val="00F17D10"/>
    <w:rsid w:val="00FD62C2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615C"/>
  <w15:docId w15:val="{CECA3E90-8C1B-45EA-9733-06A163A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1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61E"/>
    <w:pPr>
      <w:ind w:left="720"/>
      <w:contextualSpacing/>
    </w:pPr>
  </w:style>
  <w:style w:type="paragraph" w:customStyle="1" w:styleId="StyleHeading412pt">
    <w:name w:val="Style Heading 4 + 12 pt"/>
    <w:basedOn w:val="Normal"/>
    <w:uiPriority w:val="99"/>
    <w:rsid w:val="00D6761E"/>
    <w:pPr>
      <w:widowControl/>
      <w:numPr>
        <w:numId w:val="1"/>
      </w:numPr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6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D6761E"/>
    <w:rPr>
      <w:color w:val="0000FF"/>
      <w:u w:val="single"/>
    </w:rPr>
  </w:style>
  <w:style w:type="paragraph" w:customStyle="1" w:styleId="Default">
    <w:name w:val="Default"/>
    <w:rsid w:val="00C43D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39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sites/jkhk.ee/files/rakenduskavad/moodulite_rakenduskava_abikokk_tase_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1261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Laida R</dc:creator>
  <cp:lastModifiedBy>Laida Reitmann</cp:lastModifiedBy>
  <cp:revision>39</cp:revision>
  <dcterms:created xsi:type="dcterms:W3CDTF">2014-11-19T17:19:00Z</dcterms:created>
  <dcterms:modified xsi:type="dcterms:W3CDTF">2019-02-19T13:22:00Z</dcterms:modified>
</cp:coreProperties>
</file>