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6" w:rsidRPr="00941A06" w:rsidRDefault="00941A06" w:rsidP="00941A06">
      <w:pPr>
        <w:shd w:val="clear" w:color="auto" w:fill="FFFFFF"/>
        <w:spacing w:after="0" w:line="240" w:lineRule="auto"/>
        <w:ind w:left="5529" w:firstLine="135"/>
        <w:rPr>
          <w:bCs/>
          <w:color w:val="000000"/>
          <w:spacing w:val="-2"/>
          <w:w w:val="82"/>
          <w:sz w:val="24"/>
          <w:szCs w:val="24"/>
        </w:rPr>
      </w:pPr>
      <w:r>
        <w:rPr>
          <w:bCs/>
          <w:color w:val="000000"/>
          <w:spacing w:val="-2"/>
          <w:w w:val="82"/>
          <w:sz w:val="24"/>
          <w:szCs w:val="24"/>
        </w:rPr>
        <w:t xml:space="preserve">    </w:t>
      </w:r>
      <w:r w:rsidRPr="00941A06">
        <w:rPr>
          <w:bCs/>
          <w:color w:val="000000"/>
          <w:spacing w:val="-2"/>
          <w:w w:val="82"/>
          <w:sz w:val="24"/>
          <w:szCs w:val="24"/>
        </w:rPr>
        <w:t xml:space="preserve">KINNITATUD </w:t>
      </w:r>
    </w:p>
    <w:p w:rsidR="00941A06" w:rsidRPr="00941A06" w:rsidRDefault="00941A06" w:rsidP="00941A06">
      <w:pPr>
        <w:shd w:val="clear" w:color="auto" w:fill="FFFFFF"/>
        <w:ind w:left="5529"/>
        <w:jc w:val="center"/>
      </w:pPr>
      <w:r w:rsidRPr="00941A06">
        <w:rPr>
          <w:bCs/>
          <w:color w:val="000000"/>
          <w:spacing w:val="-2"/>
          <w:w w:val="82"/>
          <w:sz w:val="24"/>
          <w:szCs w:val="24"/>
        </w:rPr>
        <w:t>Direktori ….……………käskkirjaga nr ....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25"/>
        <w:gridCol w:w="851"/>
        <w:gridCol w:w="1276"/>
        <w:gridCol w:w="1262"/>
        <w:gridCol w:w="13"/>
        <w:gridCol w:w="1408"/>
        <w:gridCol w:w="1422"/>
      </w:tblGrid>
      <w:tr w:rsidR="00941A06" w:rsidTr="00941A06">
        <w:tc>
          <w:tcPr>
            <w:tcW w:w="9062" w:type="dxa"/>
            <w:gridSpan w:val="9"/>
          </w:tcPr>
          <w:p w:rsidR="00941A06" w:rsidRPr="00672B41" w:rsidRDefault="00672B41" w:rsidP="00941A06">
            <w:pPr>
              <w:jc w:val="center"/>
              <w:rPr>
                <w:rFonts w:eastAsia="Times New Roman"/>
                <w:b/>
                <w:bCs/>
                <w:spacing w:val="-3"/>
                <w:w w:val="82"/>
                <w:sz w:val="24"/>
                <w:szCs w:val="24"/>
              </w:rPr>
            </w:pPr>
            <w:r w:rsidRPr="00672B41">
              <w:rPr>
                <w:rFonts w:eastAsia="Times New Roman"/>
                <w:b/>
                <w:bCs/>
                <w:spacing w:val="-3"/>
                <w:w w:val="82"/>
                <w:sz w:val="24"/>
                <w:szCs w:val="24"/>
              </w:rPr>
              <w:t>JÄRVAMAA KUTSEHARIDUSKESKUS</w:t>
            </w:r>
          </w:p>
          <w:p w:rsidR="00941A06" w:rsidRDefault="00941A06" w:rsidP="00941A06">
            <w:pPr>
              <w:jc w:val="center"/>
            </w:pPr>
            <w:r w:rsidRPr="00941A06"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PPEKAVA</w:t>
            </w:r>
          </w:p>
        </w:tc>
      </w:tr>
      <w:tr w:rsidR="00941A06" w:rsidTr="00941A06">
        <w:tc>
          <w:tcPr>
            <w:tcW w:w="2830" w:type="dxa"/>
            <w:gridSpan w:val="3"/>
          </w:tcPr>
          <w:p w:rsidR="00941A06" w:rsidRPr="00941A06" w:rsidRDefault="00941A06">
            <w:pPr>
              <w:rPr>
                <w:b/>
              </w:rPr>
            </w:pPr>
            <w:r w:rsidRPr="00941A06">
              <w:rPr>
                <w:b/>
              </w:rPr>
              <w:t>Õppekavarühm</w:t>
            </w:r>
          </w:p>
        </w:tc>
        <w:tc>
          <w:tcPr>
            <w:tcW w:w="6232" w:type="dxa"/>
            <w:gridSpan w:val="6"/>
          </w:tcPr>
          <w:p w:rsidR="00941A06" w:rsidRPr="00941A06" w:rsidRDefault="00FF3211">
            <w:r>
              <w:t>Ehitus</w:t>
            </w:r>
          </w:p>
        </w:tc>
      </w:tr>
      <w:tr w:rsidR="00941A06" w:rsidTr="00941A06">
        <w:tc>
          <w:tcPr>
            <w:tcW w:w="2830" w:type="dxa"/>
            <w:gridSpan w:val="3"/>
            <w:vMerge w:val="restart"/>
          </w:tcPr>
          <w:p w:rsidR="00941A06" w:rsidRPr="00941A06" w:rsidRDefault="00941A06">
            <w:pPr>
              <w:rPr>
                <w:b/>
              </w:rPr>
            </w:pPr>
            <w:r w:rsidRPr="00941A06">
              <w:rPr>
                <w:b/>
              </w:rPr>
              <w:t>Õppekava nimetus</w:t>
            </w:r>
          </w:p>
        </w:tc>
        <w:tc>
          <w:tcPr>
            <w:tcW w:w="6232" w:type="dxa"/>
            <w:gridSpan w:val="6"/>
          </w:tcPr>
          <w:p w:rsidR="00941A06" w:rsidRPr="00941A06" w:rsidRDefault="00652946">
            <w:pPr>
              <w:rPr>
                <w:b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  <w:sz w:val="24"/>
                <w:szCs w:val="24"/>
              </w:rPr>
              <w:t>pottsepp-sell</w:t>
            </w:r>
          </w:p>
        </w:tc>
      </w:tr>
      <w:tr w:rsidR="00941A06" w:rsidTr="00941A06">
        <w:tc>
          <w:tcPr>
            <w:tcW w:w="2830" w:type="dxa"/>
            <w:gridSpan w:val="3"/>
            <w:vMerge/>
          </w:tcPr>
          <w:p w:rsidR="00941A06" w:rsidRPr="00941A06" w:rsidRDefault="00941A06">
            <w:pPr>
              <w:rPr>
                <w:b/>
              </w:rPr>
            </w:pPr>
          </w:p>
        </w:tc>
        <w:tc>
          <w:tcPr>
            <w:tcW w:w="6232" w:type="dxa"/>
            <w:gridSpan w:val="6"/>
          </w:tcPr>
          <w:p w:rsidR="00941A06" w:rsidRPr="00941A06" w:rsidRDefault="00941A06" w:rsidP="00652946">
            <w:pPr>
              <w:rPr>
                <w:i/>
              </w:rPr>
            </w:pPr>
            <w:r w:rsidRPr="00941A06">
              <w:rPr>
                <w:i/>
              </w:rPr>
              <w:t>Nimetus inglise keeles</w:t>
            </w:r>
            <w:r w:rsidR="004E5759">
              <w:rPr>
                <w:i/>
              </w:rPr>
              <w:t xml:space="preserve">: </w:t>
            </w:r>
            <w:r w:rsidR="00652946" w:rsidRPr="00652946">
              <w:rPr>
                <w:i/>
              </w:rPr>
              <w:t>Oven-builder</w:t>
            </w:r>
          </w:p>
        </w:tc>
      </w:tr>
      <w:tr w:rsidR="00941A06" w:rsidTr="00941A06">
        <w:tc>
          <w:tcPr>
            <w:tcW w:w="2830" w:type="dxa"/>
            <w:gridSpan w:val="3"/>
            <w:vMerge/>
          </w:tcPr>
          <w:p w:rsidR="00941A06" w:rsidRPr="00941A06" w:rsidRDefault="00941A06">
            <w:pPr>
              <w:rPr>
                <w:b/>
              </w:rPr>
            </w:pPr>
          </w:p>
        </w:tc>
        <w:tc>
          <w:tcPr>
            <w:tcW w:w="6232" w:type="dxa"/>
            <w:gridSpan w:val="6"/>
          </w:tcPr>
          <w:p w:rsidR="00941A06" w:rsidRPr="00941A06" w:rsidRDefault="00941A06">
            <w:pPr>
              <w:rPr>
                <w:i/>
              </w:rPr>
            </w:pPr>
          </w:p>
        </w:tc>
      </w:tr>
      <w:tr w:rsidR="00941A06" w:rsidTr="00941A06">
        <w:tc>
          <w:tcPr>
            <w:tcW w:w="2830" w:type="dxa"/>
            <w:gridSpan w:val="3"/>
          </w:tcPr>
          <w:p w:rsidR="00941A06" w:rsidRPr="00941A06" w:rsidRDefault="00941A06">
            <w:pPr>
              <w:rPr>
                <w:b/>
              </w:rPr>
            </w:pPr>
            <w:r w:rsidRPr="00941A06">
              <w:rPr>
                <w:b/>
              </w:rPr>
              <w:t>Õppekava koos EHISes</w:t>
            </w:r>
          </w:p>
        </w:tc>
        <w:tc>
          <w:tcPr>
            <w:tcW w:w="6232" w:type="dxa"/>
            <w:gridSpan w:val="6"/>
          </w:tcPr>
          <w:p w:rsidR="00941A06" w:rsidRDefault="00941A06"/>
        </w:tc>
      </w:tr>
      <w:tr w:rsidR="00941A06" w:rsidTr="00941A06">
        <w:tc>
          <w:tcPr>
            <w:tcW w:w="6232" w:type="dxa"/>
            <w:gridSpan w:val="7"/>
          </w:tcPr>
          <w:p w:rsidR="00941A06" w:rsidRPr="00941A06" w:rsidRDefault="00941A06" w:rsidP="00941A06">
            <w:pPr>
              <w:jc w:val="center"/>
              <w:rPr>
                <w:caps/>
              </w:rPr>
            </w:pPr>
            <w:r>
              <w:rPr>
                <w:caps/>
              </w:rPr>
              <w:t>esmaõppe õppekava</w:t>
            </w:r>
          </w:p>
        </w:tc>
        <w:tc>
          <w:tcPr>
            <w:tcW w:w="2830" w:type="dxa"/>
            <w:gridSpan w:val="2"/>
          </w:tcPr>
          <w:p w:rsidR="00941A06" w:rsidRPr="00941A06" w:rsidRDefault="00941A06" w:rsidP="00941A06">
            <w:pPr>
              <w:jc w:val="center"/>
              <w:rPr>
                <w:caps/>
              </w:rPr>
            </w:pPr>
            <w:r w:rsidRPr="00941A06">
              <w:rPr>
                <w:caps/>
              </w:rPr>
              <w:t>Jätkuõppe õppekava</w:t>
            </w:r>
          </w:p>
        </w:tc>
      </w:tr>
      <w:tr w:rsidR="00941A06" w:rsidTr="00E14CB8">
        <w:tc>
          <w:tcPr>
            <w:tcW w:w="1129" w:type="dxa"/>
          </w:tcPr>
          <w:p w:rsidR="00941A06" w:rsidRPr="0010615C" w:rsidRDefault="00941A06" w:rsidP="00941A06">
            <w:pPr>
              <w:shd w:val="clear" w:color="auto" w:fill="FFFFFF"/>
              <w:ind w:left="269"/>
              <w:rPr>
                <w:b/>
              </w:rPr>
            </w:pPr>
            <w:r w:rsidRPr="0010615C">
              <w:rPr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 w:rsidRPr="0010615C">
              <w:rPr>
                <w:b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1A06" w:rsidRPr="0010615C" w:rsidRDefault="00941A06" w:rsidP="00941A06">
            <w:pPr>
              <w:shd w:val="clear" w:color="auto" w:fill="FFFFFF"/>
              <w:ind w:left="350"/>
              <w:rPr>
                <w:b/>
              </w:rPr>
            </w:pPr>
            <w:r w:rsidRPr="0010615C">
              <w:rPr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 w:rsidRPr="0010615C">
              <w:rPr>
                <w:b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41A06" w:rsidRDefault="00941A06" w:rsidP="00941A06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 w:rsidRPr="0010615C">
              <w:rPr>
                <w:b/>
                <w:bCs/>
                <w:color w:val="000000"/>
                <w:spacing w:val="-4"/>
                <w:w w:val="82"/>
                <w:sz w:val="24"/>
                <w:szCs w:val="24"/>
              </w:rPr>
              <w:t xml:space="preserve">EKR 4 </w:t>
            </w:r>
          </w:p>
          <w:p w:rsidR="00941A06" w:rsidRPr="0010615C" w:rsidRDefault="00941A06" w:rsidP="00941A06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10615C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kutse-</w:t>
            </w:r>
          </w:p>
          <w:p w:rsidR="00941A06" w:rsidRPr="0010615C" w:rsidRDefault="00941A06" w:rsidP="00941A06">
            <w:pPr>
              <w:shd w:val="clear" w:color="auto" w:fill="FFFFFF"/>
              <w:spacing w:line="278" w:lineRule="exact"/>
              <w:ind w:left="19" w:right="29"/>
              <w:rPr>
                <w:b/>
              </w:rPr>
            </w:pPr>
            <w:r w:rsidRPr="0010615C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keskharidus</w:t>
            </w:r>
          </w:p>
        </w:tc>
        <w:tc>
          <w:tcPr>
            <w:tcW w:w="1276" w:type="dxa"/>
          </w:tcPr>
          <w:p w:rsidR="00941A06" w:rsidRPr="0010615C" w:rsidRDefault="00941A06" w:rsidP="00941A06">
            <w:pPr>
              <w:shd w:val="clear" w:color="auto" w:fill="FFFFFF"/>
              <w:ind w:left="240"/>
              <w:rPr>
                <w:b/>
              </w:rPr>
            </w:pPr>
            <w:r w:rsidRPr="0010615C"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</w:tc>
        <w:tc>
          <w:tcPr>
            <w:tcW w:w="1262" w:type="dxa"/>
          </w:tcPr>
          <w:p w:rsidR="00941A06" w:rsidRPr="0010615C" w:rsidRDefault="00941A06" w:rsidP="00941A06">
            <w:pPr>
              <w:shd w:val="clear" w:color="auto" w:fill="FFFFFF"/>
              <w:ind w:left="250"/>
              <w:rPr>
                <w:b/>
              </w:rPr>
            </w:pPr>
            <w:r w:rsidRPr="0010615C"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421" w:type="dxa"/>
            <w:gridSpan w:val="2"/>
          </w:tcPr>
          <w:p w:rsidR="00941A06" w:rsidRPr="0010615C" w:rsidRDefault="00941A06" w:rsidP="00941A06">
            <w:pPr>
              <w:shd w:val="clear" w:color="auto" w:fill="FFFFFF"/>
              <w:ind w:left="250"/>
              <w:rPr>
                <w:b/>
              </w:rPr>
            </w:pPr>
            <w:r w:rsidRPr="0010615C"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10615C">
              <w:rPr>
                <w:b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941A06" w:rsidRPr="0010615C" w:rsidRDefault="00941A06" w:rsidP="00941A06">
            <w:pPr>
              <w:shd w:val="clear" w:color="auto" w:fill="FFFFFF"/>
              <w:ind w:left="250"/>
              <w:rPr>
                <w:b/>
              </w:rPr>
            </w:pPr>
            <w:r w:rsidRPr="0010615C"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10615C">
              <w:rPr>
                <w:b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941A06" w:rsidTr="00E14CB8">
        <w:tc>
          <w:tcPr>
            <w:tcW w:w="1129" w:type="dxa"/>
          </w:tcPr>
          <w:p w:rsidR="00941A06" w:rsidRDefault="00941A06" w:rsidP="00E14CB8">
            <w:pPr>
              <w:jc w:val="center"/>
            </w:pPr>
          </w:p>
        </w:tc>
        <w:tc>
          <w:tcPr>
            <w:tcW w:w="1276" w:type="dxa"/>
          </w:tcPr>
          <w:p w:rsidR="00941A06" w:rsidRDefault="00652946" w:rsidP="00E14CB8">
            <w:pPr>
              <w:jc w:val="center"/>
            </w:pPr>
            <w:r>
              <w:t>x</w:t>
            </w:r>
          </w:p>
        </w:tc>
        <w:tc>
          <w:tcPr>
            <w:tcW w:w="1276" w:type="dxa"/>
            <w:gridSpan w:val="2"/>
          </w:tcPr>
          <w:p w:rsidR="00941A06" w:rsidRDefault="00941A06" w:rsidP="00E14CB8">
            <w:pPr>
              <w:jc w:val="center"/>
            </w:pPr>
          </w:p>
        </w:tc>
        <w:tc>
          <w:tcPr>
            <w:tcW w:w="1276" w:type="dxa"/>
          </w:tcPr>
          <w:p w:rsidR="00941A06" w:rsidRDefault="00941A06" w:rsidP="00E14CB8">
            <w:pPr>
              <w:jc w:val="center"/>
            </w:pPr>
          </w:p>
        </w:tc>
        <w:tc>
          <w:tcPr>
            <w:tcW w:w="1262" w:type="dxa"/>
          </w:tcPr>
          <w:p w:rsidR="00941A06" w:rsidRDefault="00941A06" w:rsidP="00E14CB8">
            <w:pPr>
              <w:jc w:val="center"/>
            </w:pPr>
          </w:p>
        </w:tc>
        <w:tc>
          <w:tcPr>
            <w:tcW w:w="1421" w:type="dxa"/>
            <w:gridSpan w:val="2"/>
          </w:tcPr>
          <w:p w:rsidR="00941A06" w:rsidRDefault="00941A06" w:rsidP="00E14CB8">
            <w:pPr>
              <w:jc w:val="center"/>
            </w:pPr>
          </w:p>
        </w:tc>
        <w:tc>
          <w:tcPr>
            <w:tcW w:w="1422" w:type="dxa"/>
          </w:tcPr>
          <w:p w:rsidR="00941A06" w:rsidRDefault="00941A06" w:rsidP="00E14CB8">
            <w:pPr>
              <w:jc w:val="center"/>
            </w:pPr>
          </w:p>
        </w:tc>
      </w:tr>
      <w:tr w:rsidR="00941A06" w:rsidTr="00941A06">
        <w:tc>
          <w:tcPr>
            <w:tcW w:w="2830" w:type="dxa"/>
            <w:gridSpan w:val="3"/>
          </w:tcPr>
          <w:p w:rsidR="00941A06" w:rsidRPr="00941A06" w:rsidRDefault="00941A06">
            <w:pPr>
              <w:rPr>
                <w:b/>
              </w:rPr>
            </w:pPr>
            <w:r w:rsidRPr="00941A06">
              <w:rPr>
                <w:b/>
              </w:rPr>
              <w:t>Õppekava maht (EKAP)</w:t>
            </w:r>
          </w:p>
        </w:tc>
        <w:tc>
          <w:tcPr>
            <w:tcW w:w="6232" w:type="dxa"/>
            <w:gridSpan w:val="6"/>
          </w:tcPr>
          <w:p w:rsidR="00941A06" w:rsidRPr="00941A06" w:rsidRDefault="004E5759"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B5448">
              <w:rPr>
                <w:rFonts w:ascii="Arial Narrow" w:hAnsi="Arial Narrow"/>
                <w:sz w:val="24"/>
                <w:szCs w:val="24"/>
              </w:rPr>
              <w:t>0 EKAP</w:t>
            </w:r>
          </w:p>
        </w:tc>
      </w:tr>
      <w:tr w:rsidR="00941A06" w:rsidTr="00941A06">
        <w:tc>
          <w:tcPr>
            <w:tcW w:w="2830" w:type="dxa"/>
            <w:gridSpan w:val="3"/>
          </w:tcPr>
          <w:p w:rsidR="00941A06" w:rsidRPr="00941A06" w:rsidRDefault="00941A06">
            <w:pPr>
              <w:rPr>
                <w:b/>
              </w:rPr>
            </w:pPr>
            <w:r w:rsidRPr="00941A06">
              <w:rPr>
                <w:b/>
              </w:rPr>
              <w:t>Õppekava koostamise alus:</w:t>
            </w:r>
          </w:p>
        </w:tc>
        <w:tc>
          <w:tcPr>
            <w:tcW w:w="6232" w:type="dxa"/>
            <w:gridSpan w:val="6"/>
          </w:tcPr>
          <w:p w:rsidR="00941A06" w:rsidRPr="00941A06" w:rsidRDefault="00652946" w:rsidP="00652946">
            <w:r>
              <w:rPr>
                <w:rFonts w:ascii="Arial Narrow" w:hAnsi="Arial Narrow"/>
                <w:sz w:val="24"/>
                <w:szCs w:val="24"/>
              </w:rPr>
              <w:t>Kutseharidusstandard ja k</w:t>
            </w:r>
            <w:r w:rsidR="003B5448">
              <w:rPr>
                <w:rFonts w:ascii="Arial Narrow" w:hAnsi="Arial Narrow"/>
                <w:sz w:val="24"/>
                <w:szCs w:val="24"/>
              </w:rPr>
              <w:t>utsestandard „</w:t>
            </w:r>
            <w:r>
              <w:rPr>
                <w:rFonts w:ascii="Arial Narrow" w:hAnsi="Arial Narrow"/>
                <w:sz w:val="24"/>
                <w:szCs w:val="24"/>
              </w:rPr>
              <w:t>Pottsepp-sell, tase 3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“, kinnitatud Ehituse, 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innisvara ja </w:t>
            </w: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eomaatika 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utsenõukogu </w:t>
            </w:r>
            <w:r w:rsidRPr="0065294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17.02.2014 </w:t>
            </w:r>
            <w:r w:rsidR="003B5448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otsusega nr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941A06" w:rsidTr="00941A06">
        <w:tc>
          <w:tcPr>
            <w:tcW w:w="2830" w:type="dxa"/>
            <w:gridSpan w:val="3"/>
          </w:tcPr>
          <w:p w:rsidR="00941A06" w:rsidRPr="00E14CB8" w:rsidRDefault="00941A06">
            <w:pPr>
              <w:rPr>
                <w:b/>
              </w:rPr>
            </w:pPr>
            <w:r w:rsidRPr="00E14CB8">
              <w:rPr>
                <w:b/>
              </w:rPr>
              <w:t>Õppekava õpiväljundid:</w:t>
            </w:r>
          </w:p>
        </w:tc>
        <w:tc>
          <w:tcPr>
            <w:tcW w:w="6232" w:type="dxa"/>
            <w:gridSpan w:val="6"/>
          </w:tcPr>
          <w:p w:rsidR="003B5448" w:rsidRDefault="00941A06" w:rsidP="003B5448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941A06">
              <w:t>Õpingute läbimisel õppija: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339CF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>
              <w:t>Tunneb pottsepatöödel kasutatavaid materjale ja töövahendeid ning nende valiku põhimõtteid arvestades tööde tehnoloogiat</w:t>
            </w:r>
            <w:r w:rsidRPr="0077521A">
              <w:t>;</w:t>
            </w:r>
          </w:p>
          <w:p w:rsidR="009339CF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 w:rsidRPr="0077521A">
              <w:t xml:space="preserve">oskab </w:t>
            </w:r>
            <w:r>
              <w:t>juhiste alusel</w:t>
            </w:r>
            <w:r w:rsidRPr="0077521A">
              <w:t xml:space="preserve"> organiseerida oma tööd</w:t>
            </w:r>
            <w:r>
              <w:t xml:space="preserve">, </w:t>
            </w:r>
            <w:r w:rsidRPr="0077521A">
              <w:t>tuleb tööülesannete täitmisega</w:t>
            </w:r>
            <w:r>
              <w:t xml:space="preserve"> toime tavapärastes olukordades ning vastutab nende nõuetekohase ja tähtajalise täitmise eest;</w:t>
            </w:r>
          </w:p>
          <w:p w:rsidR="009339CF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>
              <w:t>ehitab ja remondib juhendamisel tahkeküttel töötavad müüritiskütteseadmeid ja nendega kaasnevaid süsteeme (lõõrid, korstnad) arvestades tuleohutusnõudeid ja tööde tehnoloogiat;</w:t>
            </w:r>
          </w:p>
          <w:p w:rsidR="009339CF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>
              <w:t>paigaldab ja remondib juhendamisel tahkeküttel töötavaid tootja vastutusega valmiskütteseadmeid ja korstnasüsteeme  arvestades tuleohutusnõudeid ja paigaldusjuhendis olevat infot;</w:t>
            </w:r>
          </w:p>
          <w:p w:rsidR="009339CF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 w:rsidRPr="0077521A">
              <w:t xml:space="preserve">järgib töö planeerimisel, töökoha ettevalmistamisel, töö kestel ja töökoha korrastamisel </w:t>
            </w:r>
            <w:r>
              <w:t xml:space="preserve">tuleohutusnõudeid, </w:t>
            </w:r>
            <w:r w:rsidRPr="0077521A">
              <w:t xml:space="preserve">energiatõhusa ehitamise põhimõtteid ning töötervishoiu, töö- ja keskkonnaohutusnõudeid; </w:t>
            </w:r>
          </w:p>
          <w:p w:rsidR="003B5448" w:rsidRPr="00941A06" w:rsidRDefault="009339CF" w:rsidP="009339CF">
            <w:pPr>
              <w:numPr>
                <w:ilvl w:val="0"/>
                <w:numId w:val="1"/>
              </w:numPr>
              <w:spacing w:before="60" w:after="60"/>
              <w:ind w:left="360"/>
              <w:jc w:val="both"/>
            </w:pPr>
            <w:r>
              <w:t xml:space="preserve">käitub vastastikust suhtlemist toetaval viisil, </w:t>
            </w:r>
            <w:r w:rsidRPr="0077521A">
              <w:t xml:space="preserve">on avatud koostööle </w:t>
            </w:r>
            <w:r>
              <w:t>ja oskab käituda veaolukordades</w:t>
            </w:r>
            <w:r w:rsidR="004E5759" w:rsidRPr="009339CF">
              <w:t>.</w:t>
            </w:r>
          </w:p>
          <w:p w:rsidR="00941A06" w:rsidRPr="00941A06" w:rsidRDefault="00941A06"/>
        </w:tc>
      </w:tr>
      <w:tr w:rsidR="00941A06" w:rsidTr="00FD36E8">
        <w:tc>
          <w:tcPr>
            <w:tcW w:w="9062" w:type="dxa"/>
            <w:gridSpan w:val="9"/>
          </w:tcPr>
          <w:p w:rsidR="00941A06" w:rsidRPr="00941A06" w:rsidRDefault="00941A06">
            <w:r w:rsidRPr="00E14CB8">
              <w:rPr>
                <w:b/>
              </w:rPr>
              <w:t>Õppekava rakendamine</w:t>
            </w:r>
            <w:r w:rsidRPr="00941A06">
              <w:t xml:space="preserve"> (sihtrühmad, õppevormid)</w:t>
            </w:r>
          </w:p>
          <w:p w:rsidR="00941A06" w:rsidRPr="00941A06" w:rsidRDefault="003B5448">
            <w:r>
              <w:t>Statsionaarne õppevorm, koolipõhine ja töökohapõhine õpe</w:t>
            </w:r>
          </w:p>
        </w:tc>
      </w:tr>
      <w:tr w:rsidR="00941A06" w:rsidTr="009C4FF9">
        <w:tc>
          <w:tcPr>
            <w:tcW w:w="9062" w:type="dxa"/>
            <w:gridSpan w:val="9"/>
          </w:tcPr>
          <w:p w:rsidR="00941A06" w:rsidRDefault="00941A06">
            <w:pPr>
              <w:rPr>
                <w:b/>
              </w:rPr>
            </w:pPr>
            <w:r w:rsidRPr="00941A06">
              <w:rPr>
                <w:b/>
              </w:rPr>
              <w:t>Nõuded õpingute alustamiseks</w:t>
            </w:r>
          </w:p>
          <w:p w:rsidR="005279FE" w:rsidRPr="00E97141" w:rsidRDefault="003B5448" w:rsidP="005279FE">
            <w:pPr>
              <w:shd w:val="clear" w:color="auto" w:fill="FFFFFF"/>
              <w:ind w:left="14"/>
              <w:rPr>
                <w:rFonts w:eastAsia="Times New Roman"/>
                <w:bCs/>
                <w:spacing w:val="-3"/>
                <w:w w:val="82"/>
              </w:rPr>
            </w:pPr>
            <w:r w:rsidRPr="009339CF">
              <w:t>Õppima võib asuda põhiharidusega isik ning kelle tervislik seisund võimaldab õppida ja töötada valitud erialal.</w:t>
            </w:r>
            <w:r w:rsidR="005279FE" w:rsidRPr="007363A2">
              <w:t xml:space="preserve"> või vähemalt 22-aastane põhihariduseta isik, kellel on põhihariduse tasemele vastavad kompetentsid ning kelle tervislik seisund võimaldab õppida ja töötada valitud erialal.</w:t>
            </w:r>
          </w:p>
          <w:p w:rsidR="00941A06" w:rsidRPr="009339CF" w:rsidRDefault="00941A06" w:rsidP="003B5448"/>
        </w:tc>
      </w:tr>
      <w:tr w:rsidR="00941A06" w:rsidTr="00BC5C7D">
        <w:tc>
          <w:tcPr>
            <w:tcW w:w="9062" w:type="dxa"/>
            <w:gridSpan w:val="9"/>
          </w:tcPr>
          <w:p w:rsidR="00941A06" w:rsidRDefault="00941A06" w:rsidP="00941A06">
            <w:pPr>
              <w:rPr>
                <w:b/>
              </w:rPr>
            </w:pPr>
            <w:r w:rsidRPr="00941A06">
              <w:rPr>
                <w:b/>
              </w:rPr>
              <w:t>Nõuded õpingute lõpetamiseks</w:t>
            </w:r>
          </w:p>
          <w:p w:rsidR="00941A06" w:rsidRPr="00672B41" w:rsidRDefault="003B5448" w:rsidP="00AF6AEF">
            <w:pPr>
              <w:shd w:val="clear" w:color="auto" w:fill="FFFFFF"/>
              <w:ind w:left="14"/>
            </w:pPr>
            <w:r w:rsidRPr="009339CF">
              <w:lastRenderedPageBreak/>
              <w:t>Õpingud loetakse lõpetatuks, kui õpilane on omandanud kooli õppekavas sätestatud õpiväljundid vähemalt lävendi tasemel</w:t>
            </w:r>
            <w:r w:rsidRPr="009339CF">
              <w:rPr>
                <w:b/>
              </w:rPr>
              <w:t xml:space="preserve"> </w:t>
            </w:r>
            <w:r w:rsidR="00672B41">
              <w:rPr>
                <w:b/>
              </w:rPr>
              <w:t xml:space="preserve"> </w:t>
            </w:r>
            <w:r w:rsidR="00672B41" w:rsidRPr="00672B41">
              <w:t>ja sooritanud järgmised tööd:</w:t>
            </w:r>
          </w:p>
          <w:p w:rsidR="00672B41" w:rsidRDefault="00672B41" w:rsidP="00AF6AEF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1)Test,mille käigus demonstreerib tuleohutusalaste ja erialaspetsiifiliste üldteadmiste ja materjalide vajaduse arvestamise oskust</w:t>
            </w:r>
          </w:p>
          <w:p w:rsidR="00672B41" w:rsidRPr="009339CF" w:rsidRDefault="00672B41" w:rsidP="00AF6AEF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2)Praktiline proovitöö, mille käigus demonstreerib erialaseks tööks vajalikke käelisi oskusi</w:t>
            </w:r>
          </w:p>
        </w:tc>
      </w:tr>
      <w:tr w:rsidR="00941A06" w:rsidTr="004F262E">
        <w:tc>
          <w:tcPr>
            <w:tcW w:w="9062" w:type="dxa"/>
            <w:gridSpan w:val="9"/>
          </w:tcPr>
          <w:p w:rsidR="00941A06" w:rsidRPr="00941A06" w:rsidRDefault="00941A06" w:rsidP="00941A06">
            <w:pPr>
              <w:rPr>
                <w:b/>
              </w:rPr>
            </w:pPr>
            <w:r w:rsidRPr="00941A06">
              <w:rPr>
                <w:b/>
              </w:rPr>
              <w:lastRenderedPageBreak/>
              <w:t>Õpingute läbimisel omandatav(ad)</w:t>
            </w:r>
          </w:p>
        </w:tc>
      </w:tr>
      <w:tr w:rsidR="00941A06" w:rsidTr="00E14CB8">
        <w:tc>
          <w:tcPr>
            <w:tcW w:w="2830" w:type="dxa"/>
            <w:gridSpan w:val="3"/>
          </w:tcPr>
          <w:p w:rsidR="00941A06" w:rsidRPr="00941A06" w:rsidRDefault="00941A06" w:rsidP="00941A06">
            <w:pPr>
              <w:jc w:val="right"/>
              <w:rPr>
                <w:b/>
              </w:rPr>
            </w:pPr>
            <w:r w:rsidRPr="00941A06">
              <w:rPr>
                <w:b/>
              </w:rPr>
              <w:t>Kvalifikatsioon(id):</w:t>
            </w:r>
          </w:p>
        </w:tc>
        <w:tc>
          <w:tcPr>
            <w:tcW w:w="6232" w:type="dxa"/>
            <w:gridSpan w:val="6"/>
          </w:tcPr>
          <w:p w:rsidR="00941A06" w:rsidRPr="00E14CB8" w:rsidRDefault="00AF6AEF" w:rsidP="00AF6AEF">
            <w:r>
              <w:rPr>
                <w:rFonts w:ascii="Arial Narrow" w:hAnsi="Arial Narrow"/>
                <w:sz w:val="24"/>
                <w:szCs w:val="24"/>
              </w:rPr>
              <w:t>Kutsele „Pottsepp-sell</w:t>
            </w:r>
            <w:r w:rsidR="003B5448">
              <w:rPr>
                <w:rFonts w:ascii="Arial Narrow" w:hAnsi="Arial Narrow"/>
                <w:sz w:val="24"/>
                <w:szCs w:val="24"/>
              </w:rPr>
              <w:t xml:space="preserve">, tase </w:t>
            </w:r>
            <w:r>
              <w:rPr>
                <w:rFonts w:ascii="Arial Narrow" w:hAnsi="Arial Narrow"/>
                <w:sz w:val="24"/>
                <w:szCs w:val="24"/>
              </w:rPr>
              <w:t>3“ vastavad kompetentsid</w:t>
            </w:r>
          </w:p>
        </w:tc>
      </w:tr>
      <w:tr w:rsidR="00941A06" w:rsidTr="00E14CB8">
        <w:tc>
          <w:tcPr>
            <w:tcW w:w="2830" w:type="dxa"/>
            <w:gridSpan w:val="3"/>
          </w:tcPr>
          <w:p w:rsidR="00941A06" w:rsidRPr="00941A06" w:rsidRDefault="00941A06" w:rsidP="00941A06">
            <w:pPr>
              <w:jc w:val="right"/>
              <w:rPr>
                <w:b/>
              </w:rPr>
            </w:pPr>
            <w:r w:rsidRPr="00941A06">
              <w:rPr>
                <w:b/>
              </w:rPr>
              <w:t>Osakutse(d):</w:t>
            </w:r>
          </w:p>
        </w:tc>
        <w:tc>
          <w:tcPr>
            <w:tcW w:w="6232" w:type="dxa"/>
            <w:gridSpan w:val="6"/>
          </w:tcPr>
          <w:p w:rsidR="00941A06" w:rsidRPr="00E14CB8" w:rsidRDefault="003B5448" w:rsidP="00941A06">
            <w:r>
              <w:t>Puuduvad</w:t>
            </w:r>
          </w:p>
        </w:tc>
      </w:tr>
      <w:tr w:rsidR="00941A06" w:rsidRPr="00AC6EF8" w:rsidTr="00D75C1E">
        <w:tc>
          <w:tcPr>
            <w:tcW w:w="9062" w:type="dxa"/>
            <w:gridSpan w:val="9"/>
          </w:tcPr>
          <w:p w:rsidR="00941A06" w:rsidRPr="00AC6EF8" w:rsidRDefault="00941A06" w:rsidP="00941A06">
            <w:pPr>
              <w:rPr>
                <w:b/>
                <w:sz w:val="24"/>
                <w:szCs w:val="24"/>
              </w:rPr>
            </w:pPr>
            <w:r w:rsidRPr="00AC6EF8">
              <w:rPr>
                <w:b/>
                <w:sz w:val="24"/>
                <w:szCs w:val="24"/>
              </w:rPr>
              <w:t>Õppekava struktuur</w:t>
            </w:r>
          </w:p>
          <w:p w:rsidR="00941A06" w:rsidRPr="00AC6EF8" w:rsidRDefault="00941A06" w:rsidP="00941A06">
            <w:pPr>
              <w:rPr>
                <w:b/>
                <w:sz w:val="24"/>
                <w:szCs w:val="24"/>
              </w:rPr>
            </w:pPr>
            <w:r w:rsidRPr="00AC6EF8">
              <w:rPr>
                <w:b/>
                <w:sz w:val="24"/>
                <w:szCs w:val="24"/>
              </w:rPr>
              <w:t>Põhiõpingute moodulid (nimetus, õppemaht ja õpiväljundid)</w:t>
            </w:r>
          </w:p>
          <w:p w:rsidR="004E5759" w:rsidRPr="00AC6EF8" w:rsidRDefault="004E5759" w:rsidP="004E5759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AC6EF8">
              <w:rPr>
                <w:rFonts w:cs="Times New Roman"/>
                <w:b/>
                <w:sz w:val="24"/>
                <w:szCs w:val="24"/>
              </w:rPr>
              <w:t xml:space="preserve">Karjääri planeerimine ja ettevõtluse alused </w:t>
            </w:r>
            <w:r w:rsidR="00AF6AEF" w:rsidRPr="00AC6EF8">
              <w:rPr>
                <w:rFonts w:cs="Times New Roman"/>
                <w:b/>
                <w:sz w:val="24"/>
                <w:szCs w:val="24"/>
              </w:rPr>
              <w:t>3</w:t>
            </w:r>
            <w:r w:rsidRPr="00AC6EF8">
              <w:rPr>
                <w:rFonts w:cs="Times New Roman"/>
                <w:b/>
                <w:sz w:val="24"/>
                <w:szCs w:val="24"/>
              </w:rPr>
              <w:t xml:space="preserve"> EKAP   </w:t>
            </w:r>
          </w:p>
          <w:p w:rsidR="00856141" w:rsidRDefault="00856141" w:rsidP="00D64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Õppija </w:t>
            </w:r>
            <w:r w:rsidR="00D64551" w:rsidRPr="00D64551">
              <w:rPr>
                <w:rFonts w:cs="Times New Roman"/>
                <w:sz w:val="24"/>
                <w:szCs w:val="24"/>
              </w:rPr>
              <w:t>mõistab oma vastutust teadlike otsuste langetamisel elukestvas karjääriplaneerimise protsessis</w:t>
            </w:r>
            <w:r w:rsidR="004E5759" w:rsidRPr="00AC6EF8">
              <w:rPr>
                <w:rFonts w:cs="Times New Roman"/>
                <w:sz w:val="24"/>
                <w:szCs w:val="24"/>
              </w:rPr>
              <w:t>;</w:t>
            </w:r>
          </w:p>
          <w:p w:rsidR="00856141" w:rsidRDefault="00856141" w:rsidP="00D64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 </w:t>
            </w:r>
            <w:r w:rsidR="00D64551" w:rsidRPr="00D64551">
              <w:rPr>
                <w:rFonts w:cs="Times New Roman"/>
                <w:sz w:val="24"/>
                <w:szCs w:val="24"/>
              </w:rPr>
              <w:t xml:space="preserve">selgitab enda ja ettevõtte toimimist </w:t>
            </w:r>
            <w:r w:rsidR="00D64551">
              <w:rPr>
                <w:rFonts w:cs="Times New Roman"/>
                <w:sz w:val="24"/>
                <w:szCs w:val="24"/>
              </w:rPr>
              <w:t>turumajanduse tingimustes;</w:t>
            </w:r>
          </w:p>
          <w:p w:rsidR="00856141" w:rsidRDefault="00856141" w:rsidP="00D64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 mõtestab oma rolli ettevõtluskeskkonnas; </w:t>
            </w:r>
          </w:p>
          <w:p w:rsidR="00856141" w:rsidRDefault="00856141" w:rsidP="00D64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4) </w:t>
            </w:r>
            <w:r w:rsidR="00D64551" w:rsidRPr="00D64551">
              <w:rPr>
                <w:rFonts w:cs="Times New Roman"/>
                <w:sz w:val="24"/>
                <w:szCs w:val="24"/>
              </w:rPr>
              <w:t>saab aru oma õigustest ja kohustustest töökeskkonnas tegutsedes</w:t>
            </w:r>
            <w:r w:rsidR="00D64551">
              <w:rPr>
                <w:rFonts w:cs="Times New Roman"/>
                <w:sz w:val="24"/>
                <w:szCs w:val="24"/>
              </w:rPr>
              <w:t>;</w:t>
            </w:r>
          </w:p>
          <w:p w:rsidR="004E5759" w:rsidRPr="00AC6EF8" w:rsidRDefault="00856141" w:rsidP="00D64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5)</w:t>
            </w:r>
            <w:r w:rsidR="00D64551">
              <w:rPr>
                <w:rFonts w:cs="Times New Roman"/>
                <w:sz w:val="24"/>
                <w:szCs w:val="24"/>
              </w:rPr>
              <w:t xml:space="preserve"> </w:t>
            </w:r>
            <w:r w:rsidR="004E5759" w:rsidRPr="00AC6EF8">
              <w:rPr>
                <w:rFonts w:cs="Times New Roman"/>
                <w:sz w:val="24"/>
                <w:szCs w:val="24"/>
              </w:rPr>
              <w:t>käitub vastastikust suhtlemist toetaval viisil</w:t>
            </w:r>
            <w:r w:rsidR="00D64551">
              <w:rPr>
                <w:rFonts w:cs="Times New Roman"/>
                <w:sz w:val="24"/>
                <w:szCs w:val="24"/>
              </w:rPr>
              <w:t>.</w:t>
            </w:r>
          </w:p>
          <w:p w:rsidR="004E5759" w:rsidRPr="00D64551" w:rsidRDefault="00D64551" w:rsidP="004E5759">
            <w:pPr>
              <w:pStyle w:val="Loendilik"/>
              <w:numPr>
                <w:ilvl w:val="0"/>
                <w:numId w:val="9"/>
              </w:numPr>
              <w:spacing w:line="276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P</w:t>
            </w:r>
            <w:r w:rsidR="00AF6AEF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ottsepa alusteadmised 2 EKAP</w:t>
            </w:r>
            <w:r w:rsidR="004E5759" w:rsidRPr="00D6455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56141" w:rsidRDefault="00856141" w:rsidP="00AF6AE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Õppija </w:t>
            </w:r>
            <w:r w:rsidR="00AF6AEF" w:rsidRPr="00AC6EF8">
              <w:rPr>
                <w:sz w:val="24"/>
                <w:szCs w:val="24"/>
              </w:rPr>
              <w:t xml:space="preserve">omab ülevaadet pottsepa kutsest, </w:t>
            </w:r>
            <w:r w:rsidR="00FD350D" w:rsidRPr="00AC6EF8">
              <w:rPr>
                <w:sz w:val="24"/>
                <w:szCs w:val="24"/>
              </w:rPr>
              <w:t xml:space="preserve">pottsepatöödel </w:t>
            </w:r>
            <w:r w:rsidR="00AF6AEF" w:rsidRPr="00AC6EF8">
              <w:rPr>
                <w:sz w:val="24"/>
                <w:szCs w:val="24"/>
              </w:rPr>
              <w:t>kasutatavatest materjalidest ja töövahenditest;</w:t>
            </w:r>
          </w:p>
          <w:p w:rsidR="00856141" w:rsidRDefault="00856141" w:rsidP="00AF6AE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F6AEF" w:rsidRPr="00AC6EF8">
              <w:rPr>
                <w:sz w:val="24"/>
                <w:szCs w:val="24"/>
              </w:rPr>
              <w:t xml:space="preserve"> tunneb ehituse ja ehitamisega seotud mõisteid ja tahkekütteseadmete ehitamisele seatud nõudeid; </w:t>
            </w:r>
          </w:p>
          <w:p w:rsidR="00856141" w:rsidRDefault="00856141" w:rsidP="00AF6AE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AF6AEF" w:rsidRPr="00AC6EF8">
              <w:rPr>
                <w:sz w:val="24"/>
                <w:szCs w:val="24"/>
              </w:rPr>
              <w:t xml:space="preserve">oskab leida tööks vajalikku infot tahkeküttesüsteemi ehitamise ja paigaldamisega seotud õigusaktidest; </w:t>
            </w:r>
          </w:p>
          <w:p w:rsidR="004E5759" w:rsidRPr="00AC6EF8" w:rsidRDefault="00856141" w:rsidP="00AF6AEF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AF6AEF" w:rsidRPr="00AC6EF8">
              <w:rPr>
                <w:sz w:val="24"/>
                <w:szCs w:val="24"/>
              </w:rPr>
              <w:t xml:space="preserve">mõistab kutse-eetika ja klienditeeninduse põhimõtete järgimise vajadust pottsepa töös; </w:t>
            </w:r>
            <w:r>
              <w:rPr>
                <w:sz w:val="24"/>
                <w:szCs w:val="24"/>
              </w:rPr>
              <w:t xml:space="preserve">5) </w:t>
            </w:r>
            <w:r w:rsidR="00AF6AEF" w:rsidRPr="00AC6EF8">
              <w:rPr>
                <w:sz w:val="24"/>
                <w:szCs w:val="24"/>
              </w:rPr>
              <w:t>mõistab töötervishoiu, tööohutus- ja keskkonnaohutusnõudeid pottsepatöödel.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5759" w:rsidRPr="00D64551" w:rsidRDefault="00D64551" w:rsidP="004E5759">
            <w:pPr>
              <w:pStyle w:val="Loendilik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M</w:t>
            </w:r>
            <w:r w:rsidR="00AF6AEF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üüritis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kütte</w:t>
            </w:r>
            <w:r w:rsidR="00AF6AEF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kollete ehitamine</w:t>
            </w:r>
            <w:r w:rsidR="00AF6AEF" w:rsidRPr="00D64551"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t-EE"/>
              </w:rPr>
              <w:t xml:space="preserve"> 12 EKAP</w:t>
            </w:r>
          </w:p>
          <w:p w:rsidR="00856141" w:rsidRDefault="00856141" w:rsidP="00FD350D">
            <w:pPr>
              <w:spacing w:before="60" w:after="60" w:line="254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</w:t>
            </w:r>
            <w:r w:rsidR="004E5759" w:rsidRPr="00AC6EF8">
              <w:rPr>
                <w:rFonts w:cs="Times New Roman"/>
                <w:sz w:val="24"/>
                <w:szCs w:val="24"/>
              </w:rPr>
              <w:t xml:space="preserve">Õppija </w:t>
            </w:r>
            <w:r w:rsidR="00AF6AEF" w:rsidRPr="00AC6EF8">
              <w:rPr>
                <w:sz w:val="24"/>
                <w:szCs w:val="24"/>
              </w:rPr>
              <w:t>kavandab tööprotsessi  ja valmistab ette töökoha etteantud tööjoonise alusel müüritud küttekolde ehitamiseks;</w:t>
            </w:r>
            <w:r w:rsidR="00FD350D" w:rsidRPr="00AC6EF8">
              <w:rPr>
                <w:sz w:val="24"/>
                <w:szCs w:val="24"/>
              </w:rPr>
              <w:t xml:space="preserve"> </w:t>
            </w:r>
          </w:p>
          <w:p w:rsidR="00856141" w:rsidRDefault="00856141" w:rsidP="00FD350D">
            <w:pPr>
              <w:spacing w:before="60" w:after="6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F6AEF" w:rsidRPr="00AC6EF8">
              <w:rPr>
                <w:sz w:val="24"/>
                <w:szCs w:val="24"/>
              </w:rPr>
              <w:t>ehitab ja viimistleb juhendamisel vastavalt tööjoonisele müüritisküttekolde arvestades tuleohutusnõudeid ja tööde tehnoloogiat</w:t>
            </w:r>
            <w:r w:rsidR="00FD350D" w:rsidRPr="00AC6EF8">
              <w:rPr>
                <w:sz w:val="24"/>
                <w:szCs w:val="24"/>
              </w:rPr>
              <w:t xml:space="preserve">; </w:t>
            </w:r>
          </w:p>
          <w:p w:rsidR="00856141" w:rsidRDefault="00856141" w:rsidP="00FD350D">
            <w:pPr>
              <w:spacing w:before="60" w:after="6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AF6AEF" w:rsidRPr="00AC6EF8">
              <w:rPr>
                <w:sz w:val="24"/>
                <w:szCs w:val="24"/>
              </w:rPr>
              <w:t>ehitab juhendamisel nõuetekohaselt müüritisküttekoldega kaasnevad süsteemid (lõõrid, korstnad) arvestades tuleohutusnõudeid ja tööde tehnoloogiat</w:t>
            </w:r>
            <w:r w:rsidR="00FD350D" w:rsidRPr="00AC6EF8">
              <w:rPr>
                <w:sz w:val="24"/>
                <w:szCs w:val="24"/>
              </w:rPr>
              <w:t xml:space="preserve">; </w:t>
            </w:r>
          </w:p>
          <w:p w:rsidR="00856141" w:rsidRDefault="00856141" w:rsidP="00FD350D">
            <w:pPr>
              <w:spacing w:before="60" w:after="6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AF6AEF" w:rsidRPr="00AC6EF8">
              <w:rPr>
                <w:sz w:val="24"/>
                <w:szCs w:val="24"/>
              </w:rPr>
              <w:t>taastab juhendamisel tahkeküttel töötava müüritisküttekolde järgides kehtivaid tuleohutusnõudeid ja ehitamise head tava</w:t>
            </w:r>
            <w:r w:rsidR="00FD350D" w:rsidRPr="00AC6EF8">
              <w:rPr>
                <w:sz w:val="24"/>
                <w:szCs w:val="24"/>
              </w:rPr>
              <w:t xml:space="preserve">; </w:t>
            </w:r>
          </w:p>
          <w:p w:rsidR="00856141" w:rsidRDefault="00856141" w:rsidP="00FD350D">
            <w:pPr>
              <w:spacing w:before="60" w:after="6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AF6AEF" w:rsidRPr="00AC6EF8">
              <w:rPr>
                <w:sz w:val="24"/>
                <w:szCs w:val="24"/>
              </w:rPr>
              <w:t>töötab eetiliselt ja vastutustundlikult, järgides erinevate tööülesannete täitmisel eeskirju, tervisekaitse- ja ohutusnõudeid</w:t>
            </w:r>
            <w:r w:rsidR="00FD350D" w:rsidRPr="00AC6EF8">
              <w:rPr>
                <w:sz w:val="24"/>
                <w:szCs w:val="24"/>
              </w:rPr>
              <w:t xml:space="preserve">; </w:t>
            </w:r>
          </w:p>
          <w:p w:rsidR="004E5759" w:rsidRPr="00AC6EF8" w:rsidRDefault="00856141" w:rsidP="00FD350D">
            <w:pPr>
              <w:spacing w:before="60" w:after="60"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AF6AEF" w:rsidRPr="00AC6EF8">
              <w:rPr>
                <w:sz w:val="24"/>
                <w:szCs w:val="24"/>
              </w:rPr>
              <w:t>analüüsib koos juhendajaga oma toimetulekut erinevate tööülesannete täitmisel tahkeküttel töötavate müüritisküttekol</w:t>
            </w:r>
            <w:r w:rsidR="00FD350D" w:rsidRPr="00AC6EF8">
              <w:rPr>
                <w:sz w:val="24"/>
                <w:szCs w:val="24"/>
              </w:rPr>
              <w:t>de ja kaasnevate süsteemide</w:t>
            </w:r>
            <w:r w:rsidR="00AF6AEF" w:rsidRPr="00AC6EF8">
              <w:rPr>
                <w:sz w:val="24"/>
                <w:szCs w:val="24"/>
              </w:rPr>
              <w:t xml:space="preserve"> ehitamisel</w:t>
            </w:r>
            <w:r w:rsidR="004E5759" w:rsidRPr="00AC6EF8">
              <w:rPr>
                <w:rFonts w:cs="Times New Roman"/>
                <w:sz w:val="24"/>
                <w:szCs w:val="24"/>
              </w:rPr>
              <w:t>.</w:t>
            </w:r>
          </w:p>
          <w:p w:rsidR="004E5759" w:rsidRPr="00AC6EF8" w:rsidRDefault="00D64551" w:rsidP="004E5759">
            <w:pPr>
              <w:pStyle w:val="Loendilik"/>
              <w:numPr>
                <w:ilvl w:val="0"/>
                <w:numId w:val="9"/>
              </w:numPr>
              <w:tabs>
                <w:tab w:val="left" w:pos="945"/>
                <w:tab w:val="left" w:pos="1800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T</w:t>
            </w:r>
            <w:r w:rsidR="00FD350D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ootja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FD350D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vastutusega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valmis</w:t>
            </w:r>
            <w:r w:rsidR="00FD350D" w:rsidRPr="00D64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t-EE"/>
              </w:rPr>
              <w:t>kütteseadmete paigaldamine</w:t>
            </w:r>
            <w:r w:rsidR="00FD350D" w:rsidRPr="00D64551"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t-EE"/>
              </w:rPr>
              <w:t xml:space="preserve"> 5 EKAP</w:t>
            </w:r>
          </w:p>
          <w:p w:rsidR="00856141" w:rsidRDefault="004E5759" w:rsidP="00856141">
            <w:pPr>
              <w:pStyle w:val="Loendilik"/>
              <w:numPr>
                <w:ilvl w:val="0"/>
                <w:numId w:val="15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rFonts w:cs="Times New Roman"/>
                <w:sz w:val="24"/>
                <w:szCs w:val="24"/>
              </w:rPr>
              <w:t xml:space="preserve">Õppija </w:t>
            </w:r>
            <w:r w:rsidR="00FD350D" w:rsidRPr="00856141">
              <w:rPr>
                <w:sz w:val="24"/>
                <w:szCs w:val="24"/>
              </w:rPr>
              <w:t>kavandab tööprotsessi ja korraldab nõuetekohase töökoha etteantud tööjoonise alusel tootja vastutusega kütteseadme paigaldamiseks;</w:t>
            </w:r>
          </w:p>
          <w:p w:rsidR="00856141" w:rsidRDefault="00FD350D" w:rsidP="00856141">
            <w:pPr>
              <w:pStyle w:val="Loendilik"/>
              <w:numPr>
                <w:ilvl w:val="0"/>
                <w:numId w:val="15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paigaldab ja viimistleb juhendamisel tahkeküttel töötava tootja vastutusega </w:t>
            </w:r>
            <w:r w:rsidRPr="00856141">
              <w:rPr>
                <w:sz w:val="24"/>
                <w:szCs w:val="24"/>
              </w:rPr>
              <w:lastRenderedPageBreak/>
              <w:t xml:space="preserve">valmiskütteseadme, arvestades tuleohutusnõudeid ja etteantud paigaldusjuhendit; </w:t>
            </w:r>
            <w:r w:rsidR="00856141">
              <w:rPr>
                <w:sz w:val="24"/>
                <w:szCs w:val="24"/>
              </w:rPr>
              <w:t xml:space="preserve">3) </w:t>
            </w:r>
            <w:r w:rsidRPr="00856141">
              <w:rPr>
                <w:sz w:val="24"/>
                <w:szCs w:val="24"/>
              </w:rPr>
              <w:t xml:space="preserve">paigaldab juhendamisel tahkeküttel töötava tootja vastutusega valmiskütteseadme korstnasüsteemi arvestades tuleohutusnõudeid ja paigaldusjuhendis olevat infot; </w:t>
            </w:r>
          </w:p>
          <w:p w:rsidR="00856141" w:rsidRDefault="00FD350D" w:rsidP="00856141">
            <w:pPr>
              <w:pStyle w:val="Loendilik"/>
              <w:numPr>
                <w:ilvl w:val="0"/>
                <w:numId w:val="16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>taastab juhendamisel ja vastavalt etteantud tööülesandele tootja vastutusega kütteseadme, järgides kehtivaid tuleohutusnõudeid ja ehitamise head tava;</w:t>
            </w:r>
          </w:p>
          <w:p w:rsidR="00856141" w:rsidRDefault="00FD350D" w:rsidP="00856141">
            <w:pPr>
              <w:pStyle w:val="Loendilik"/>
              <w:numPr>
                <w:ilvl w:val="0"/>
                <w:numId w:val="16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töötab eetiliselt ja vastutustundlikult, järgides erinevate tööülesannete täitmisel </w:t>
            </w:r>
            <w:r w:rsidR="00E00660" w:rsidRPr="00856141">
              <w:rPr>
                <w:sz w:val="24"/>
                <w:szCs w:val="24"/>
              </w:rPr>
              <w:t>juhendeid</w:t>
            </w:r>
            <w:r w:rsidRPr="00856141">
              <w:rPr>
                <w:sz w:val="24"/>
                <w:szCs w:val="24"/>
              </w:rPr>
              <w:t>, tervisekaitse- ja ohutusnõudeid;</w:t>
            </w:r>
          </w:p>
          <w:p w:rsidR="00FD350D" w:rsidRPr="00856141" w:rsidRDefault="00FD350D" w:rsidP="00856141">
            <w:pPr>
              <w:pStyle w:val="Loendilik"/>
              <w:numPr>
                <w:ilvl w:val="0"/>
                <w:numId w:val="16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analüüsib koos juhendajaga oma toimetulekut erinevate tööülesannete täitmisel tootja vastutusega valmiskütteseadmete ja korstnasüsteemide paigaldamisel</w:t>
            </w:r>
          </w:p>
          <w:p w:rsidR="00FD350D" w:rsidRPr="00D64551" w:rsidRDefault="00FD350D" w:rsidP="00FD350D">
            <w:pPr>
              <w:pStyle w:val="Loendilik"/>
              <w:numPr>
                <w:ilvl w:val="0"/>
                <w:numId w:val="9"/>
              </w:numPr>
              <w:spacing w:before="60" w:after="60" w:line="254" w:lineRule="auto"/>
              <w:jc w:val="both"/>
              <w:rPr>
                <w:b/>
                <w:sz w:val="24"/>
                <w:szCs w:val="24"/>
              </w:rPr>
            </w:pPr>
            <w:r w:rsidRPr="00D64551">
              <w:rPr>
                <w:b/>
                <w:sz w:val="24"/>
                <w:szCs w:val="24"/>
              </w:rPr>
              <w:t>Pottsepatööde praktika</w:t>
            </w:r>
            <w:r w:rsidR="00E00660" w:rsidRPr="00D64551">
              <w:rPr>
                <w:b/>
                <w:sz w:val="24"/>
                <w:szCs w:val="24"/>
              </w:rPr>
              <w:t xml:space="preserve"> 8 EKAP</w:t>
            </w:r>
          </w:p>
          <w:p w:rsidR="00856141" w:rsidRDefault="00FD350D" w:rsidP="00856141">
            <w:pPr>
              <w:pStyle w:val="Loendilik"/>
              <w:numPr>
                <w:ilvl w:val="0"/>
                <w:numId w:val="17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>Õppija</w:t>
            </w:r>
            <w:r w:rsidR="00E00660" w:rsidRPr="00856141">
              <w:rPr>
                <w:sz w:val="24"/>
                <w:szCs w:val="24"/>
              </w:rPr>
              <w:t xml:space="preserve"> planeerib </w:t>
            </w:r>
            <w:r w:rsidR="00773EBA" w:rsidRPr="00856141">
              <w:rPr>
                <w:sz w:val="24"/>
                <w:szCs w:val="24"/>
              </w:rPr>
              <w:t xml:space="preserve">kogenud pottsepa juhendamisel </w:t>
            </w:r>
            <w:r w:rsidR="00E00660" w:rsidRPr="00856141">
              <w:rPr>
                <w:sz w:val="24"/>
                <w:szCs w:val="24"/>
              </w:rPr>
              <w:t>oma tegevuse pottsepatööde tegemiseks arvestades kliendi soove ja võimalusi;</w:t>
            </w:r>
          </w:p>
          <w:p w:rsidR="00856141" w:rsidRDefault="00E00660" w:rsidP="00856141">
            <w:pPr>
              <w:pStyle w:val="Loendilik"/>
              <w:numPr>
                <w:ilvl w:val="0"/>
                <w:numId w:val="17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ehitab ja remondib kogenud töötaja juhendamisel tahkeküttel töötavad müüritiskütteseadmeid ja nendega kaasnevaid süsteeme (lõõrid, korstnad) arvestades tuleohutusnõudeid ja tööde tehnoloogiat;</w:t>
            </w:r>
          </w:p>
          <w:p w:rsidR="00856141" w:rsidRDefault="00E00660" w:rsidP="00856141">
            <w:pPr>
              <w:pStyle w:val="Loendilik"/>
              <w:numPr>
                <w:ilvl w:val="0"/>
                <w:numId w:val="17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</w:t>
            </w:r>
            <w:r w:rsidR="00AC6EF8" w:rsidRPr="00856141">
              <w:rPr>
                <w:sz w:val="24"/>
                <w:szCs w:val="24"/>
              </w:rPr>
              <w:t>paigaldab ja remondib</w:t>
            </w:r>
            <w:r w:rsidR="00773EBA" w:rsidRPr="00856141">
              <w:rPr>
                <w:sz w:val="24"/>
                <w:szCs w:val="24"/>
              </w:rPr>
              <w:t xml:space="preserve"> kogenud pottsepa </w:t>
            </w:r>
            <w:r w:rsidR="00AC6EF8" w:rsidRPr="00856141">
              <w:rPr>
                <w:sz w:val="24"/>
                <w:szCs w:val="24"/>
              </w:rPr>
              <w:t>juhendamisel tahkeküttel töötavaid tootja vastutusega valmiskütteseadmeid ja korstnasüsteeme arvestades tuleohutusnõudeid ja paigaldusjuhendis olevat infot;</w:t>
            </w:r>
          </w:p>
          <w:p w:rsidR="00FD350D" w:rsidRPr="00856141" w:rsidRDefault="00AC6EF8" w:rsidP="00856141">
            <w:pPr>
              <w:pStyle w:val="Loendilik"/>
              <w:numPr>
                <w:ilvl w:val="0"/>
                <w:numId w:val="17"/>
              </w:numPr>
              <w:spacing w:before="60" w:after="60" w:line="254" w:lineRule="auto"/>
              <w:jc w:val="both"/>
              <w:rPr>
                <w:sz w:val="24"/>
                <w:szCs w:val="24"/>
              </w:rPr>
            </w:pPr>
            <w:r w:rsidRPr="00856141">
              <w:rPr>
                <w:sz w:val="24"/>
                <w:szCs w:val="24"/>
              </w:rPr>
              <w:t xml:space="preserve"> järgib töötamisel tuleohutusnõudeid, energiatõhusa ehitamise põhimõtteid ning töötervishoiu, töö- ja keskkonnaohutusnõudeid.</w:t>
            </w:r>
          </w:p>
          <w:p w:rsidR="00773EBA" w:rsidRDefault="00773EBA" w:rsidP="00E00660">
            <w:pPr>
              <w:spacing w:before="60" w:after="60" w:line="254" w:lineRule="auto"/>
              <w:ind w:left="360"/>
              <w:jc w:val="both"/>
              <w:rPr>
                <w:sz w:val="24"/>
                <w:szCs w:val="24"/>
              </w:rPr>
            </w:pPr>
          </w:p>
          <w:p w:rsidR="003B5448" w:rsidRPr="00AC6EF8" w:rsidRDefault="003B5448" w:rsidP="00941A06">
            <w:pPr>
              <w:rPr>
                <w:sz w:val="24"/>
                <w:szCs w:val="24"/>
              </w:rPr>
            </w:pPr>
            <w:r w:rsidRPr="00AC6EF8">
              <w:rPr>
                <w:sz w:val="24"/>
                <w:szCs w:val="24"/>
              </w:rPr>
              <w:t>alikõpingu</w:t>
            </w:r>
            <w:r w:rsidR="00737A94" w:rsidRPr="00AC6EF8">
              <w:rPr>
                <w:sz w:val="24"/>
                <w:szCs w:val="24"/>
              </w:rPr>
              <w:t>d antud õppekavas puuduvad.</w:t>
            </w:r>
          </w:p>
          <w:p w:rsidR="00E14CB8" w:rsidRPr="00AC6EF8" w:rsidRDefault="00E14CB8" w:rsidP="00941A06">
            <w:pPr>
              <w:rPr>
                <w:b/>
                <w:sz w:val="24"/>
                <w:szCs w:val="24"/>
              </w:rPr>
            </w:pPr>
          </w:p>
        </w:tc>
      </w:tr>
      <w:tr w:rsidR="00941A06" w:rsidTr="00E14CB8">
        <w:tc>
          <w:tcPr>
            <w:tcW w:w="2830" w:type="dxa"/>
            <w:gridSpan w:val="3"/>
          </w:tcPr>
          <w:p w:rsidR="00941A06" w:rsidRPr="00941A06" w:rsidRDefault="00941A06" w:rsidP="00941A06">
            <w:pPr>
              <w:rPr>
                <w:b/>
              </w:rPr>
            </w:pPr>
            <w:r w:rsidRPr="00941A06">
              <w:rPr>
                <w:b/>
              </w:rPr>
              <w:lastRenderedPageBreak/>
              <w:t xml:space="preserve">Spetsialiseerumised: </w:t>
            </w:r>
          </w:p>
        </w:tc>
        <w:tc>
          <w:tcPr>
            <w:tcW w:w="6232" w:type="dxa"/>
            <w:gridSpan w:val="6"/>
          </w:tcPr>
          <w:p w:rsidR="00941A06" w:rsidRPr="003B5448" w:rsidRDefault="003B5448" w:rsidP="00941A06">
            <w:r w:rsidRPr="003B5448">
              <w:t>puuduvad</w:t>
            </w:r>
          </w:p>
        </w:tc>
      </w:tr>
      <w:tr w:rsidR="00941A06" w:rsidTr="00413326">
        <w:tc>
          <w:tcPr>
            <w:tcW w:w="9062" w:type="dxa"/>
            <w:gridSpan w:val="9"/>
          </w:tcPr>
          <w:p w:rsidR="00941A06" w:rsidRPr="00941A06" w:rsidRDefault="00941A06" w:rsidP="00941A06">
            <w:pPr>
              <w:rPr>
                <w:b/>
              </w:rPr>
            </w:pPr>
            <w:r w:rsidRPr="00941A06">
              <w:rPr>
                <w:b/>
              </w:rPr>
              <w:t>Õppekava kontaktisik</w:t>
            </w:r>
          </w:p>
        </w:tc>
      </w:tr>
      <w:tr w:rsidR="00941A06" w:rsidTr="00E14CB8">
        <w:tc>
          <w:tcPr>
            <w:tcW w:w="2830" w:type="dxa"/>
            <w:gridSpan w:val="3"/>
          </w:tcPr>
          <w:p w:rsidR="00941A06" w:rsidRDefault="00E14CB8" w:rsidP="00E14CB8">
            <w:pPr>
              <w:jc w:val="right"/>
            </w:pPr>
            <w:r>
              <w:t>Ees- ja perekonnanimi:</w:t>
            </w:r>
          </w:p>
        </w:tc>
        <w:tc>
          <w:tcPr>
            <w:tcW w:w="6232" w:type="dxa"/>
            <w:gridSpan w:val="6"/>
          </w:tcPr>
          <w:p w:rsidR="00941A06" w:rsidRDefault="00941A06" w:rsidP="00941A06"/>
        </w:tc>
      </w:tr>
      <w:tr w:rsidR="00941A06" w:rsidTr="00E14CB8">
        <w:tc>
          <w:tcPr>
            <w:tcW w:w="2830" w:type="dxa"/>
            <w:gridSpan w:val="3"/>
          </w:tcPr>
          <w:p w:rsidR="00941A06" w:rsidRDefault="00E14CB8" w:rsidP="00E14CB8">
            <w:pPr>
              <w:jc w:val="right"/>
            </w:pPr>
            <w:r>
              <w:t>ametikoht:</w:t>
            </w:r>
          </w:p>
        </w:tc>
        <w:tc>
          <w:tcPr>
            <w:tcW w:w="6232" w:type="dxa"/>
            <w:gridSpan w:val="6"/>
          </w:tcPr>
          <w:p w:rsidR="00941A06" w:rsidRDefault="00941A06" w:rsidP="00941A06"/>
        </w:tc>
      </w:tr>
      <w:tr w:rsidR="00941A06" w:rsidTr="00FF3211">
        <w:trPr>
          <w:trHeight w:val="113"/>
        </w:trPr>
        <w:tc>
          <w:tcPr>
            <w:tcW w:w="2830" w:type="dxa"/>
            <w:gridSpan w:val="3"/>
          </w:tcPr>
          <w:p w:rsidR="00941A06" w:rsidRDefault="00E14CB8" w:rsidP="00E14CB8">
            <w:pPr>
              <w:jc w:val="right"/>
            </w:pPr>
            <w:r>
              <w:t>telefon:</w:t>
            </w:r>
          </w:p>
        </w:tc>
        <w:tc>
          <w:tcPr>
            <w:tcW w:w="6232" w:type="dxa"/>
            <w:gridSpan w:val="6"/>
          </w:tcPr>
          <w:p w:rsidR="00941A06" w:rsidRDefault="00941A06" w:rsidP="00941A06"/>
        </w:tc>
      </w:tr>
      <w:tr w:rsidR="00941A06" w:rsidTr="00E14CB8">
        <w:tc>
          <w:tcPr>
            <w:tcW w:w="2830" w:type="dxa"/>
            <w:gridSpan w:val="3"/>
          </w:tcPr>
          <w:p w:rsidR="00941A06" w:rsidRDefault="00E14CB8" w:rsidP="00E14CB8">
            <w:pPr>
              <w:jc w:val="right"/>
            </w:pPr>
            <w:r>
              <w:t>e-posti aadress:</w:t>
            </w:r>
          </w:p>
        </w:tc>
        <w:tc>
          <w:tcPr>
            <w:tcW w:w="6232" w:type="dxa"/>
            <w:gridSpan w:val="6"/>
          </w:tcPr>
          <w:p w:rsidR="00941A06" w:rsidRDefault="00941A06" w:rsidP="00941A06"/>
        </w:tc>
      </w:tr>
      <w:tr w:rsidR="00FF3211" w:rsidTr="00CA62E6">
        <w:tc>
          <w:tcPr>
            <w:tcW w:w="9062" w:type="dxa"/>
            <w:gridSpan w:val="9"/>
          </w:tcPr>
          <w:p w:rsidR="00FF3211" w:rsidRPr="00FF3211" w:rsidRDefault="00FF3211" w:rsidP="00FF3211">
            <w:pPr>
              <w:rPr>
                <w:b/>
              </w:rPr>
            </w:pPr>
            <w:r w:rsidRPr="00FF3211">
              <w:rPr>
                <w:b/>
              </w:rPr>
              <w:t>Märkused</w:t>
            </w:r>
          </w:p>
          <w:p w:rsidR="00FF3211" w:rsidRPr="00FF3211" w:rsidRDefault="00FF3211" w:rsidP="00FF3211">
            <w:r w:rsidRPr="00FF3211">
              <w:t>Kutsestandardi kompetentside ja õppekava moodulite vastavustabel on esitatud Lisa 1.</w:t>
            </w:r>
          </w:p>
          <w:p w:rsidR="00FF3211" w:rsidRDefault="00FF3211" w:rsidP="003640A8">
            <w:r w:rsidRPr="00FF3211">
              <w:t xml:space="preserve">Kooli õppekava ja selle moodulite rakenduskava on avalikult kättesaadav </w:t>
            </w:r>
            <w:r w:rsidR="003640A8">
              <w:t xml:space="preserve">aadressil </w:t>
            </w:r>
            <w:hyperlink r:id="rId5" w:history="1">
              <w:r w:rsidR="003640A8" w:rsidRPr="00B3705B">
                <w:rPr>
                  <w:rStyle w:val="Hperlink"/>
                </w:rPr>
                <w:t>https://jkhk.ee/sites/jkhk.ee/files/rakenduskavad/pottsepp-sell_tase_3_rakenduskava_0.pdf</w:t>
              </w:r>
            </w:hyperlink>
          </w:p>
          <w:p w:rsidR="003640A8" w:rsidRDefault="003640A8" w:rsidP="003640A8">
            <w:bookmarkStart w:id="0" w:name="_GoBack"/>
            <w:bookmarkEnd w:id="0"/>
          </w:p>
        </w:tc>
      </w:tr>
    </w:tbl>
    <w:p w:rsidR="00941A06" w:rsidRDefault="00941A06"/>
    <w:sectPr w:rsidR="00941A06" w:rsidSect="0061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7CF"/>
    <w:multiLevelType w:val="hybridMultilevel"/>
    <w:tmpl w:val="C8BC50AE"/>
    <w:lvl w:ilvl="0" w:tplc="4D8A27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2C9"/>
    <w:multiLevelType w:val="hybridMultilevel"/>
    <w:tmpl w:val="82A6B6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25C0E"/>
    <w:multiLevelType w:val="hybridMultilevel"/>
    <w:tmpl w:val="73666B8C"/>
    <w:lvl w:ilvl="0" w:tplc="7840D5A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01027"/>
    <w:multiLevelType w:val="hybridMultilevel"/>
    <w:tmpl w:val="6F440F5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7A5"/>
    <w:multiLevelType w:val="hybridMultilevel"/>
    <w:tmpl w:val="92C2B864"/>
    <w:lvl w:ilvl="0" w:tplc="8C62FE1E">
      <w:start w:val="1"/>
      <w:numFmt w:val="decimal"/>
      <w:lvlText w:val="%1)"/>
      <w:lvlJc w:val="left"/>
      <w:pPr>
        <w:ind w:left="374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5" w15:restartNumberingAfterBreak="0">
    <w:nsid w:val="23C75523"/>
    <w:multiLevelType w:val="hybridMultilevel"/>
    <w:tmpl w:val="4C9C743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080"/>
    <w:multiLevelType w:val="hybridMultilevel"/>
    <w:tmpl w:val="0DF4CDA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AE1"/>
    <w:multiLevelType w:val="hybridMultilevel"/>
    <w:tmpl w:val="2E76F34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3E6C"/>
    <w:multiLevelType w:val="hybridMultilevel"/>
    <w:tmpl w:val="0930FA7C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1142D"/>
    <w:multiLevelType w:val="hybridMultilevel"/>
    <w:tmpl w:val="5FF4755E"/>
    <w:lvl w:ilvl="0" w:tplc="8AC8835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4" w:hanging="360"/>
      </w:pPr>
    </w:lvl>
    <w:lvl w:ilvl="2" w:tplc="0425001B" w:tentative="1">
      <w:start w:val="1"/>
      <w:numFmt w:val="lowerRoman"/>
      <w:lvlText w:val="%3."/>
      <w:lvlJc w:val="right"/>
      <w:pPr>
        <w:ind w:left="1814" w:hanging="180"/>
      </w:pPr>
    </w:lvl>
    <w:lvl w:ilvl="3" w:tplc="0425000F" w:tentative="1">
      <w:start w:val="1"/>
      <w:numFmt w:val="decimal"/>
      <w:lvlText w:val="%4."/>
      <w:lvlJc w:val="left"/>
      <w:pPr>
        <w:ind w:left="2534" w:hanging="360"/>
      </w:pPr>
    </w:lvl>
    <w:lvl w:ilvl="4" w:tplc="04250019" w:tentative="1">
      <w:start w:val="1"/>
      <w:numFmt w:val="lowerLetter"/>
      <w:lvlText w:val="%5."/>
      <w:lvlJc w:val="left"/>
      <w:pPr>
        <w:ind w:left="3254" w:hanging="360"/>
      </w:pPr>
    </w:lvl>
    <w:lvl w:ilvl="5" w:tplc="0425001B" w:tentative="1">
      <w:start w:val="1"/>
      <w:numFmt w:val="lowerRoman"/>
      <w:lvlText w:val="%6."/>
      <w:lvlJc w:val="right"/>
      <w:pPr>
        <w:ind w:left="3974" w:hanging="180"/>
      </w:pPr>
    </w:lvl>
    <w:lvl w:ilvl="6" w:tplc="0425000F" w:tentative="1">
      <w:start w:val="1"/>
      <w:numFmt w:val="decimal"/>
      <w:lvlText w:val="%7."/>
      <w:lvlJc w:val="left"/>
      <w:pPr>
        <w:ind w:left="4694" w:hanging="360"/>
      </w:pPr>
    </w:lvl>
    <w:lvl w:ilvl="7" w:tplc="04250019" w:tentative="1">
      <w:start w:val="1"/>
      <w:numFmt w:val="lowerLetter"/>
      <w:lvlText w:val="%8."/>
      <w:lvlJc w:val="left"/>
      <w:pPr>
        <w:ind w:left="5414" w:hanging="360"/>
      </w:pPr>
    </w:lvl>
    <w:lvl w:ilvl="8" w:tplc="042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5B702531"/>
    <w:multiLevelType w:val="hybridMultilevel"/>
    <w:tmpl w:val="256640AC"/>
    <w:lvl w:ilvl="0" w:tplc="042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21F0A6C"/>
    <w:multiLevelType w:val="hybridMultilevel"/>
    <w:tmpl w:val="4C9C743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1AB0"/>
    <w:multiLevelType w:val="hybridMultilevel"/>
    <w:tmpl w:val="F88807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5A0D"/>
    <w:multiLevelType w:val="hybridMultilevel"/>
    <w:tmpl w:val="C3B6D750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A06"/>
    <w:rsid w:val="00040897"/>
    <w:rsid w:val="00050F47"/>
    <w:rsid w:val="003640A8"/>
    <w:rsid w:val="003B5448"/>
    <w:rsid w:val="004E5759"/>
    <w:rsid w:val="00506817"/>
    <w:rsid w:val="005279FE"/>
    <w:rsid w:val="00614989"/>
    <w:rsid w:val="00652946"/>
    <w:rsid w:val="00672B41"/>
    <w:rsid w:val="00675260"/>
    <w:rsid w:val="006B1FE0"/>
    <w:rsid w:val="006B6235"/>
    <w:rsid w:val="00737A94"/>
    <w:rsid w:val="00773EBA"/>
    <w:rsid w:val="007E1793"/>
    <w:rsid w:val="00856141"/>
    <w:rsid w:val="009339CF"/>
    <w:rsid w:val="00941A06"/>
    <w:rsid w:val="00AC6EF8"/>
    <w:rsid w:val="00AF6AEF"/>
    <w:rsid w:val="00D64551"/>
    <w:rsid w:val="00E00660"/>
    <w:rsid w:val="00E14CB8"/>
    <w:rsid w:val="00FD350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561DA-2148-448B-8467-E2905CC4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149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4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1A06"/>
    <w:rPr>
      <w:rFonts w:ascii="Segoe UI" w:hAnsi="Segoe UI" w:cs="Segoe UI"/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B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B5448"/>
    <w:rPr>
      <w:rFonts w:ascii="Arial" w:eastAsiaTheme="minorEastAsia" w:hAnsi="Arial" w:cs="Arial"/>
      <w:sz w:val="20"/>
      <w:szCs w:val="20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3B5448"/>
    <w:rPr>
      <w:rFonts w:ascii="Times New Roman" w:hAnsi="Times New Roman" w:cs="Times New Roman" w:hint="default"/>
      <w:sz w:val="16"/>
      <w:szCs w:val="16"/>
    </w:rPr>
  </w:style>
  <w:style w:type="paragraph" w:styleId="Loendilik">
    <w:name w:val="List Paragraph"/>
    <w:basedOn w:val="Normaallaad"/>
    <w:uiPriority w:val="34"/>
    <w:qFormat/>
    <w:rsid w:val="003B5448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F6AEF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F6AEF"/>
    <w:rPr>
      <w:rFonts w:ascii="Arial" w:eastAsiaTheme="minorEastAsia" w:hAnsi="Arial" w:cs="Arial"/>
      <w:b/>
      <w:bCs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rsid w:val="0036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pottsepp-sell_tase_3_rakenduskava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952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Aulika Riisenberg</dc:creator>
  <cp:keywords/>
  <dc:description/>
  <cp:lastModifiedBy>User</cp:lastModifiedBy>
  <cp:revision>12</cp:revision>
  <dcterms:created xsi:type="dcterms:W3CDTF">2014-11-18T13:35:00Z</dcterms:created>
  <dcterms:modified xsi:type="dcterms:W3CDTF">2019-03-06T10:19:00Z</dcterms:modified>
</cp:coreProperties>
</file>