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1D" w:rsidRDefault="00AC0D1D" w:rsidP="00AC0D1D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PRAKTIKA JUHEND/PROGRAMM/ARUANNE</w:t>
      </w:r>
    </w:p>
    <w:p w:rsidR="00AC0D1D" w:rsidRDefault="00AC0D1D" w:rsidP="00AC0D1D">
      <w:pPr>
        <w:jc w:val="center"/>
        <w:rPr>
          <w:b/>
          <w:sz w:val="52"/>
          <w:szCs w:val="52"/>
        </w:rPr>
      </w:pPr>
    </w:p>
    <w:p w:rsidR="00AC0D1D" w:rsidRDefault="00AC0D1D" w:rsidP="00AC0D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KOKK, tase 4</w:t>
      </w:r>
    </w:p>
    <w:p w:rsidR="00AC0D1D" w:rsidRDefault="00AC0D1D" w:rsidP="00AC0D1D">
      <w:pPr>
        <w:jc w:val="center"/>
        <w:rPr>
          <w:b/>
        </w:rPr>
      </w:pPr>
    </w:p>
    <w:p w:rsidR="00AC0D1D" w:rsidRDefault="00FE67C5" w:rsidP="00AC0D1D">
      <w:pPr>
        <w:jc w:val="center"/>
        <w:rPr>
          <w:b/>
        </w:rPr>
      </w:pPr>
      <w:r>
        <w:rPr>
          <w:b/>
        </w:rPr>
        <w:t>III kursus</w:t>
      </w:r>
    </w:p>
    <w:p w:rsidR="00AC0D1D" w:rsidRDefault="00AC0D1D" w:rsidP="00AC0D1D">
      <w:pPr>
        <w:jc w:val="center"/>
        <w:rPr>
          <w:b/>
        </w:rPr>
      </w:pPr>
    </w:p>
    <w:p w:rsidR="00AC0D1D" w:rsidRDefault="00AC0D1D" w:rsidP="00AC0D1D">
      <w:pPr>
        <w:jc w:val="center"/>
        <w:rPr>
          <w:b/>
        </w:rPr>
      </w:pPr>
    </w:p>
    <w:p w:rsidR="00AC0D1D" w:rsidRDefault="00AC0D1D" w:rsidP="00AC0D1D">
      <w:pPr>
        <w:jc w:val="center"/>
        <w:rPr>
          <w:b/>
        </w:rPr>
      </w:pPr>
    </w:p>
    <w:p w:rsidR="00AC0D1D" w:rsidRDefault="00AC0D1D" w:rsidP="00AC0D1D">
      <w:pPr>
        <w:jc w:val="center"/>
        <w:rPr>
          <w:b/>
        </w:rPr>
      </w:pPr>
    </w:p>
    <w:p w:rsidR="00AC0D1D" w:rsidRDefault="00AC0D1D" w:rsidP="00AC0D1D">
      <w:pPr>
        <w:jc w:val="center"/>
        <w:rPr>
          <w:b/>
        </w:rPr>
      </w:pPr>
    </w:p>
    <w:p w:rsidR="00AC0D1D" w:rsidRDefault="00AC0D1D" w:rsidP="00AC0D1D">
      <w:pPr>
        <w:jc w:val="center"/>
        <w:rPr>
          <w:b/>
        </w:rPr>
      </w:pPr>
    </w:p>
    <w:p w:rsidR="00AC0D1D" w:rsidRDefault="00AC0D1D" w:rsidP="00AC0D1D">
      <w:pPr>
        <w:jc w:val="center"/>
        <w:rPr>
          <w:b/>
        </w:rPr>
      </w:pPr>
    </w:p>
    <w:p w:rsidR="00AC0D1D" w:rsidRDefault="00AC0D1D" w:rsidP="00AC0D1D">
      <w:pPr>
        <w:jc w:val="center"/>
        <w:rPr>
          <w:b/>
        </w:rPr>
      </w:pPr>
    </w:p>
    <w:p w:rsidR="00AC0D1D" w:rsidRDefault="00AC0D1D" w:rsidP="00AC0D1D">
      <w:pPr>
        <w:rPr>
          <w:b/>
        </w:rPr>
      </w:pPr>
    </w:p>
    <w:p w:rsidR="00AC0D1D" w:rsidRDefault="00AC0D1D" w:rsidP="00AC0D1D">
      <w:pPr>
        <w:jc w:val="both"/>
        <w:rPr>
          <w:b/>
        </w:rPr>
      </w:pPr>
    </w:p>
    <w:p w:rsidR="00AC0D1D" w:rsidRDefault="00AC0D1D" w:rsidP="00AC0D1D">
      <w:pPr>
        <w:jc w:val="both"/>
        <w:rPr>
          <w:b/>
        </w:rPr>
      </w:pPr>
    </w:p>
    <w:p w:rsidR="00AC0D1D" w:rsidRDefault="00AC0D1D" w:rsidP="00AC0D1D">
      <w:pPr>
        <w:jc w:val="both"/>
        <w:rPr>
          <w:bCs/>
        </w:rPr>
      </w:pPr>
      <w:r>
        <w:rPr>
          <w:bCs/>
        </w:rPr>
        <w:t>Õpilane......................................................................................................................................</w:t>
      </w:r>
    </w:p>
    <w:p w:rsidR="00AC0D1D" w:rsidRDefault="00AC0D1D" w:rsidP="00AC0D1D">
      <w:pPr>
        <w:jc w:val="center"/>
        <w:rPr>
          <w:bCs/>
        </w:rPr>
      </w:pPr>
    </w:p>
    <w:p w:rsidR="00AC0D1D" w:rsidRDefault="00AC0D1D" w:rsidP="00AC0D1D">
      <w:pPr>
        <w:tabs>
          <w:tab w:val="left" w:pos="7740"/>
        </w:tabs>
        <w:rPr>
          <w:bCs/>
        </w:rPr>
      </w:pPr>
      <w:r>
        <w:rPr>
          <w:bCs/>
        </w:rPr>
        <w:t>Praktika koht.............................................................................................................................</w:t>
      </w:r>
    </w:p>
    <w:p w:rsidR="00AC0D1D" w:rsidRDefault="00AC0D1D" w:rsidP="00AC0D1D">
      <w:pPr>
        <w:tabs>
          <w:tab w:val="left" w:pos="7740"/>
        </w:tabs>
        <w:rPr>
          <w:bCs/>
        </w:rPr>
      </w:pPr>
    </w:p>
    <w:p w:rsidR="00AC0D1D" w:rsidRDefault="00AC0D1D" w:rsidP="00AC0D1D">
      <w:pPr>
        <w:tabs>
          <w:tab w:val="left" w:pos="7740"/>
        </w:tabs>
        <w:rPr>
          <w:bCs/>
        </w:rPr>
      </w:pPr>
      <w:r>
        <w:rPr>
          <w:bCs/>
        </w:rPr>
        <w:t>Praktika aeg .............................................................................................................................</w:t>
      </w:r>
    </w:p>
    <w:p w:rsidR="00AC0D1D" w:rsidRDefault="00AC0D1D" w:rsidP="00AC0D1D">
      <w:pPr>
        <w:rPr>
          <w:bCs/>
        </w:rPr>
      </w:pPr>
    </w:p>
    <w:p w:rsidR="00AC0D1D" w:rsidRDefault="00AC0D1D" w:rsidP="00AC0D1D">
      <w:pPr>
        <w:tabs>
          <w:tab w:val="right" w:leader="dot" w:pos="6804"/>
        </w:tabs>
        <w:rPr>
          <w:bCs/>
        </w:rPr>
      </w:pPr>
      <w:r>
        <w:rPr>
          <w:bCs/>
        </w:rPr>
        <w:t>Praktika aruanne on esitatud koolile</w:t>
      </w:r>
      <w:r>
        <w:rPr>
          <w:bCs/>
        </w:rPr>
        <w:tab/>
        <w:t xml:space="preserve"> …………………………………………………………..</w:t>
      </w:r>
    </w:p>
    <w:p w:rsidR="00AC0D1D" w:rsidRDefault="00AC0D1D" w:rsidP="00AC0D1D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Kuupäev, allkiri</w:t>
      </w:r>
    </w:p>
    <w:p w:rsidR="00AC0D1D" w:rsidRDefault="00AC0D1D" w:rsidP="00AC0D1D">
      <w:pPr>
        <w:jc w:val="center"/>
        <w:rPr>
          <w:bCs/>
        </w:rPr>
      </w:pPr>
    </w:p>
    <w:p w:rsidR="00AC0D1D" w:rsidRDefault="00AC0D1D" w:rsidP="00AC0D1D">
      <w:pPr>
        <w:ind w:left="2832" w:firstLine="708"/>
        <w:rPr>
          <w:bCs/>
        </w:rPr>
      </w:pPr>
    </w:p>
    <w:p w:rsidR="00AC0D1D" w:rsidRDefault="00AC0D1D" w:rsidP="00AC0D1D">
      <w:pPr>
        <w:ind w:left="2832" w:firstLine="708"/>
        <w:rPr>
          <w:bCs/>
        </w:rPr>
      </w:pPr>
    </w:p>
    <w:p w:rsidR="00AC0D1D" w:rsidRDefault="00AC0D1D" w:rsidP="00AC0D1D">
      <w:pPr>
        <w:ind w:left="2832" w:firstLine="708"/>
        <w:rPr>
          <w:bCs/>
        </w:rPr>
      </w:pPr>
    </w:p>
    <w:p w:rsidR="00AC0D1D" w:rsidRDefault="00FE67C5" w:rsidP="00AC0D1D">
      <w:pPr>
        <w:ind w:left="2832" w:firstLine="708"/>
        <w:rPr>
          <w:b/>
        </w:rPr>
      </w:pPr>
      <w:r>
        <w:rPr>
          <w:bCs/>
        </w:rPr>
        <w:t>20…/20</w:t>
      </w:r>
      <w:r w:rsidR="00AC0D1D">
        <w:rPr>
          <w:bCs/>
        </w:rPr>
        <w:t>… õ. a.</w:t>
      </w:r>
      <w:r w:rsidR="00AC0D1D">
        <w:rPr>
          <w:b/>
        </w:rPr>
        <w:t xml:space="preserve"> </w:t>
      </w:r>
    </w:p>
    <w:p w:rsidR="00AC0D1D" w:rsidRDefault="00AC0D1D">
      <w:pPr>
        <w:spacing w:after="160" w:line="259" w:lineRule="auto"/>
        <w:rPr>
          <w:b/>
          <w:sz w:val="28"/>
        </w:rPr>
      </w:pPr>
      <w:r>
        <w:rPr>
          <w:sz w:val="28"/>
        </w:rPr>
        <w:br w:type="page"/>
      </w:r>
    </w:p>
    <w:p w:rsidR="00AC0D1D" w:rsidRDefault="00AC0D1D" w:rsidP="00AC0D1D">
      <w:pPr>
        <w:pStyle w:val="Heading1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PRAKTIKA PROGRAMM </w:t>
      </w:r>
    </w:p>
    <w:p w:rsidR="00AC0D1D" w:rsidRDefault="00AC0D1D" w:rsidP="00AC0D1D">
      <w:pPr>
        <w:suppressAutoHyphens/>
        <w:rPr>
          <w:rFonts w:ascii="Arial Narrow" w:hAnsi="Arial Narrow"/>
          <w:b/>
          <w:lang w:eastAsia="ar-SA"/>
        </w:rPr>
      </w:pPr>
    </w:p>
    <w:p w:rsidR="00AC0D1D" w:rsidRDefault="00FE67C5" w:rsidP="00AC0D1D">
      <w:pPr>
        <w:suppressAutoHyphens/>
        <w:rPr>
          <w:b/>
          <w:lang w:eastAsia="ar-SA"/>
        </w:rPr>
      </w:pPr>
      <w:r>
        <w:rPr>
          <w:b/>
          <w:lang w:eastAsia="ar-SA"/>
        </w:rPr>
        <w:t>Õppegrupp: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>KO-</w:t>
      </w:r>
    </w:p>
    <w:p w:rsidR="00AC0D1D" w:rsidRDefault="00AC0D1D" w:rsidP="00AC0D1D">
      <w:pPr>
        <w:suppressAutoHyphens/>
        <w:rPr>
          <w:b/>
          <w:lang w:eastAsia="ar-SA"/>
        </w:rPr>
      </w:pPr>
      <w:r>
        <w:rPr>
          <w:b/>
          <w:lang w:eastAsia="ar-SA"/>
        </w:rPr>
        <w:t>Eriala: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</w:rPr>
        <w:t>Kokk</w:t>
      </w:r>
      <w:r w:rsidR="00B1014A">
        <w:rPr>
          <w:b/>
        </w:rPr>
        <w:t>, tase 4</w:t>
      </w:r>
    </w:p>
    <w:p w:rsidR="00AC0D1D" w:rsidRDefault="00AC0D1D" w:rsidP="00AC0D1D">
      <w:pPr>
        <w:suppressAutoHyphens/>
        <w:rPr>
          <w:b/>
          <w:lang w:eastAsia="ar-SA"/>
        </w:rPr>
      </w:pPr>
      <w:r>
        <w:rPr>
          <w:b/>
          <w:lang w:eastAsia="ar-SA"/>
        </w:rPr>
        <w:t>Praktika algus:</w:t>
      </w:r>
      <w:r>
        <w:rPr>
          <w:b/>
          <w:lang w:eastAsia="ar-SA"/>
        </w:rPr>
        <w:tab/>
      </w:r>
      <w:r>
        <w:rPr>
          <w:b/>
        </w:rPr>
        <w:t>...........................</w:t>
      </w:r>
    </w:p>
    <w:p w:rsidR="00AC0D1D" w:rsidRDefault="00AC0D1D" w:rsidP="00AC0D1D">
      <w:pPr>
        <w:suppressAutoHyphens/>
        <w:rPr>
          <w:b/>
          <w:lang w:eastAsia="ar-SA"/>
        </w:rPr>
      </w:pPr>
      <w:r>
        <w:rPr>
          <w:b/>
          <w:lang w:eastAsia="ar-SA"/>
        </w:rPr>
        <w:t>Praktika lõpp:</w:t>
      </w:r>
      <w:r>
        <w:rPr>
          <w:b/>
          <w:lang w:eastAsia="ar-SA"/>
        </w:rPr>
        <w:tab/>
      </w:r>
      <w:r>
        <w:rPr>
          <w:b/>
          <w:bCs/>
          <w:color w:val="000000"/>
        </w:rPr>
        <w:t>...........................</w:t>
      </w:r>
    </w:p>
    <w:p w:rsidR="00AC0D1D" w:rsidRDefault="00AC0D1D" w:rsidP="00AC0D1D">
      <w:pPr>
        <w:suppressAutoHyphens/>
        <w:rPr>
          <w:b/>
          <w:lang w:eastAsia="ar-SA"/>
        </w:rPr>
      </w:pPr>
      <w:r>
        <w:rPr>
          <w:b/>
          <w:lang w:eastAsia="ar-SA"/>
        </w:rPr>
        <w:t>Praktika kestus:</w:t>
      </w:r>
      <w:r>
        <w:rPr>
          <w:b/>
          <w:lang w:eastAsia="ar-SA"/>
        </w:rPr>
        <w:tab/>
      </w:r>
      <w:r>
        <w:rPr>
          <w:b/>
        </w:rPr>
        <w:t>280 tundi (7 õppenädalat)</w:t>
      </w:r>
    </w:p>
    <w:p w:rsidR="00AC0D1D" w:rsidRDefault="00AC0D1D" w:rsidP="00AC0D1D">
      <w:pPr>
        <w:rPr>
          <w:b/>
          <w:lang w:eastAsia="en-US"/>
        </w:rPr>
      </w:pPr>
    </w:p>
    <w:tbl>
      <w:tblPr>
        <w:tblW w:w="10560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2"/>
        <w:gridCol w:w="4821"/>
        <w:gridCol w:w="1134"/>
        <w:gridCol w:w="1059"/>
        <w:gridCol w:w="1134"/>
      </w:tblGrid>
      <w:tr w:rsidR="00AC0D1D" w:rsidTr="00AC0D1D">
        <w:trPr>
          <w:trHeight w:val="360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D1D" w:rsidRDefault="00AC0D1D">
            <w:pPr>
              <w:spacing w:line="276" w:lineRule="auto"/>
              <w:rPr>
                <w:bCs/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Mooduli nimetus:  </w:t>
            </w:r>
            <w:r>
              <w:rPr>
                <w:rFonts w:eastAsia="ArialMT"/>
                <w:b/>
                <w:lang w:eastAsia="en-US"/>
              </w:rPr>
              <w:t>KOKA PRAKTIKA</w:t>
            </w:r>
          </w:p>
        </w:tc>
      </w:tr>
      <w:tr w:rsidR="00AC0D1D" w:rsidTr="00AC0D1D">
        <w:trPr>
          <w:trHeight w:val="394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Eesmärk:</w:t>
            </w:r>
            <w:r>
              <w:rPr>
                <w:lang w:eastAsia="en-US"/>
              </w:rPr>
              <w:t xml:space="preserve"> </w:t>
            </w:r>
            <w:r>
              <w:rPr>
                <w:rFonts w:eastAsia="ArialMT"/>
                <w:lang w:eastAsia="en-US"/>
              </w:rPr>
              <w:t>Õpetusega taotletakse, et õppija planeerib oma tööd toitlustusettevõttes, käitleb toidutooret, abistab kokka toitude valmistamisel ja serveerimisel ning töötab juhendamisel meeskonna liikmena</w:t>
            </w:r>
          </w:p>
        </w:tc>
      </w:tr>
      <w:tr w:rsidR="00AC0D1D" w:rsidTr="00AC0D1D">
        <w:trPr>
          <w:trHeight w:val="394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b/>
                <w:lang w:eastAsia="en-US"/>
              </w:rPr>
              <w:t xml:space="preserve">Nõuded õpingute alustamiseks: </w:t>
            </w:r>
            <w:r>
              <w:rPr>
                <w:rFonts w:eastAsia="ArialMT"/>
                <w:lang w:eastAsia="en-US"/>
              </w:rPr>
              <w:t>Moodul 1 –</w:t>
            </w:r>
            <w:r w:rsidR="008025FD">
              <w:rPr>
                <w:rFonts w:eastAsia="ArialMT"/>
                <w:lang w:eastAsia="en-US"/>
              </w:rPr>
              <w:t>Abikoka praktilise töö alused</w:t>
            </w:r>
          </w:p>
          <w:p w:rsidR="00AC0D1D" w:rsidRDefault="00AC0D1D">
            <w:p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 xml:space="preserve">Moodul 2 </w:t>
            </w:r>
            <w:r w:rsidR="008025FD">
              <w:rPr>
                <w:rFonts w:eastAsia="ArialMT"/>
                <w:lang w:eastAsia="en-US"/>
              </w:rPr>
              <w:t>– Toiduvalmistamise alused</w:t>
            </w:r>
          </w:p>
          <w:p w:rsidR="00AC0D1D" w:rsidRDefault="00AC0D1D">
            <w:p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Moodul 3- Toitlustamise alused</w:t>
            </w:r>
          </w:p>
        </w:tc>
      </w:tr>
      <w:tr w:rsidR="00AC0D1D" w:rsidTr="00AC0D1D">
        <w:trPr>
          <w:trHeight w:val="394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Õpilase individuaalne praktika eesmärk: </w:t>
            </w:r>
          </w:p>
        </w:tc>
      </w:tr>
      <w:tr w:rsidR="00AC0D1D" w:rsidTr="00AC0D1D">
        <w:trPr>
          <w:trHeight w:val="3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Õpiväljundid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Hindamiskriteeriumid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Õppija enesehinnang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Praktika juhendaja hinnang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Konsensuslik hinnang</w:t>
            </w:r>
          </w:p>
        </w:tc>
      </w:tr>
      <w:tr w:rsidR="00AC0D1D" w:rsidTr="00AC0D1D">
        <w:trPr>
          <w:trHeight w:val="1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planeerib isikliku praktika eesmärke</w:t>
            </w: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Koostab materjalid ja  eesmärgid praktikale asumiseks arvestades praktikajuhendit.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Teeb igapäevased sissekanded praktikapäevikusse, arvestades praktikajuhendit.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</w:tr>
      <w:tr w:rsidR="00AC0D1D" w:rsidTr="00AC0D1D">
        <w:trPr>
          <w:trHeight w:val="21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tutvub praktikaettevõtte kui</w:t>
            </w:r>
          </w:p>
          <w:p w:rsidR="00AC0D1D" w:rsidRDefault="00AC0D1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organisatsiooniga ning</w:t>
            </w:r>
          </w:p>
          <w:p w:rsidR="00AC0D1D" w:rsidRDefault="00AC0D1D">
            <w:pPr>
              <w:pStyle w:val="ListParagraph"/>
              <w:tabs>
                <w:tab w:val="left" w:pos="386"/>
                <w:tab w:val="left" w:pos="1800"/>
              </w:tabs>
              <w:suppressAutoHyphens/>
              <w:autoSpaceDE/>
              <w:adjustRightInd/>
              <w:snapToGrid w:val="0"/>
              <w:spacing w:line="276" w:lineRule="auto"/>
              <w:ind w:left="360"/>
              <w:rPr>
                <w:color w:val="000000"/>
                <w:lang w:eastAsia="en-US"/>
              </w:rPr>
            </w:pPr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>toitlustusosakonna toimingutega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Kirjeldab praktikaettevõtte äriideed praktikaettevõtte alusel.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Kirjeldab toitlustusettevõtte ruumide paigutust praktikaettevõtte alusel.</w:t>
            </w:r>
          </w:p>
          <w:p w:rsidR="00AC0D1D" w:rsidRDefault="00AC0D1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ArialMT"/>
                <w:lang w:eastAsia="en-US"/>
              </w:rPr>
              <w:t>Kirjeldab toitlustusettevõtte toiminguid ja töökorraldust praktikaettevõtte alusel.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</w:tr>
      <w:tr w:rsidR="00AC0D1D" w:rsidTr="00AC0D1D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töötab praktikaettevõttes juhendamisel ja meeskonnas, järgides ettevõtte töökorraldust</w:t>
            </w:r>
          </w:p>
          <w:p w:rsidR="00AC0D1D" w:rsidRDefault="00AC0D1D">
            <w:pPr>
              <w:pStyle w:val="ListParagraph"/>
              <w:tabs>
                <w:tab w:val="left" w:pos="386"/>
                <w:tab w:val="left" w:pos="1800"/>
              </w:tabs>
              <w:suppressAutoHyphens/>
              <w:spacing w:line="276" w:lineRule="auto"/>
              <w:ind w:left="360"/>
              <w:rPr>
                <w:color w:val="00000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Orienteerub ettevõtte menüüdes menüü koostamise põhimõtete alusel.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Valib toitude ja jookide valmistamiseks vajalikke tooraineid juhendamisel.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Töötab juhendamisel ning teeb planeeritud tööd toitlustusettevõttes õiges järjekorras ja</w:t>
            </w:r>
          </w:p>
          <w:p w:rsidR="00AC0D1D" w:rsidRDefault="00AC0D1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etteantud tähtajaks.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Järgib töötamisel ergonoomia põhimõtteid.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Töötab meeskonnaliikmena, arvestades teiste töötajatega.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Jälgib ettevõtte sisekorraeeskirju.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</w:tr>
      <w:tr w:rsidR="00AC0D1D" w:rsidTr="00AC0D1D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lastRenderedPageBreak/>
              <w:t>töötab juhendamisel toitlustamises kasutatavate seadmete ja töövahenditega, järgides tööhügieeni - ja tööohutusnõudeid</w:t>
            </w:r>
          </w:p>
          <w:p w:rsidR="00AC0D1D" w:rsidRDefault="00AC0D1D">
            <w:pPr>
              <w:pStyle w:val="ListParagraph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Kasutab tööprotsessis sobilikke väikevahendeid juhendi alusel.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Järgib töötades tööhügieeninõudeid juhendamisel.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Kasutab vajadusel isikukaitsevahendeid juhendamisel.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Töötab seadmetega ohutult, vastavalt kasutusjuhenditele.</w:t>
            </w:r>
          </w:p>
          <w:p w:rsidR="00AC0D1D" w:rsidRDefault="00AC0D1D">
            <w:pPr>
              <w:widowControl w:val="0"/>
              <w:suppressAutoHyphens/>
              <w:autoSpaceDE w:val="0"/>
              <w:snapToGrid w:val="0"/>
              <w:spacing w:line="276" w:lineRule="auto"/>
              <w:ind w:left="360"/>
              <w:rPr>
                <w:lang w:eastAsia="ar-SA"/>
              </w:rPr>
            </w:pPr>
            <w:r>
              <w:rPr>
                <w:rFonts w:eastAsia="ArialMT"/>
                <w:lang w:eastAsia="en-US"/>
              </w:rPr>
              <w:t>Puhastab vastavalt kasutusjuhendile töö lõppedes seadmed ja töökoha.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</w:tr>
      <w:tr w:rsidR="00AC0D1D" w:rsidTr="00AC0D1D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eeltöötleb juhendamisel toiduaineid, valmistab ettevõtte menüüs olevaid</w:t>
            </w:r>
          </w:p>
          <w:p w:rsidR="00AC0D1D" w:rsidRDefault="00AC0D1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lihtsamaid toite ja jooke juhendamisel, teeb puhastus ja korrastustöid.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Eeltöötleb toiduaineid juhendamisel, lähtuvalt säästlikkuse põhimõtetest.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Valmistab juhendamisel ettevõtte menüüs olevaid lihtsamaid toite ja jooke vastavalt.</w:t>
            </w:r>
          </w:p>
          <w:p w:rsidR="00AC0D1D" w:rsidRDefault="00AC0D1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tööplaanile, arvestades seadmete ja töövahendite võimsust.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Täidab juhendamisel enesekontrolli tegevusi.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Korrastab ja puhastab juhendamisel oma töökohta kogu tööpäeva vältel.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Teeb puhastus- ja korrastustöid vastavalt puhastusplaanile.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</w:tr>
      <w:tr w:rsidR="00AC0D1D" w:rsidTr="00AC0D1D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koostab juhendamisel praktika lõppedes praktikaaruande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Koostab kirjalikult praktikaaruande vastavalt etteantud juhendile.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Annab juhendamisel hinnangu praktikaeesmärkide saavutatusele.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Annab juhendamisel hinnangu enda füüsilisele aktiivsusele.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Kirjeldab juhendi alusel füüsilise aktiivsuse säilitamise võimalusi lähtuvalt praktikast.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Esitleb suuliselt praktikal saadud kogemusi ja eesmärkide saavutamist ning edasisi plaane tööalaseks arenguks.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</w:tr>
      <w:tr w:rsidR="00AC0D1D" w:rsidTr="00AC0D1D">
        <w:trPr>
          <w:trHeight w:val="263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D1D" w:rsidRDefault="00AC0D1D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ArialMT" w:cs="ArialMT"/>
                <w:sz w:val="16"/>
                <w:szCs w:val="16"/>
                <w:lang w:eastAsia="en-US"/>
              </w:rPr>
            </w:pPr>
            <w:r>
              <w:rPr>
                <w:b/>
                <w:bCs/>
                <w:lang w:eastAsia="en-US"/>
              </w:rPr>
              <w:t>Soovitatavad hindamismeetodid: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rFonts w:eastAsia="ArialMT"/>
                <w:lang w:eastAsia="en-US"/>
              </w:rPr>
              <w:t xml:space="preserve">Iseseisev töö, praktiline töö ettevõttes, praktika aruanne </w:t>
            </w:r>
          </w:p>
        </w:tc>
      </w:tr>
      <w:tr w:rsidR="00AC0D1D" w:rsidTr="00AC0D1D">
        <w:trPr>
          <w:trHeight w:val="263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Hindamine: </w:t>
            </w:r>
            <w:r>
              <w:rPr>
                <w:lang w:eastAsia="en-US"/>
              </w:rPr>
              <w:t>Hinnatakse õpiväljundit.</w:t>
            </w:r>
          </w:p>
        </w:tc>
      </w:tr>
      <w:tr w:rsidR="00AC0D1D" w:rsidTr="00AC0D1D">
        <w:trPr>
          <w:trHeight w:val="515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b/>
                <w:bCs/>
                <w:lang w:eastAsia="en-US"/>
              </w:rPr>
              <w:t>Mooduli kokkuvõttev hinne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rFonts w:eastAsia="ArialMT"/>
                <w:lang w:eastAsia="en-US"/>
              </w:rPr>
              <w:t>Positiivse hinde saamiseks tuleb sooritada praktilised tööd, koostada iseseisva tööna praktikaaruanne ning esitleda praktikaaruannet.</w:t>
            </w:r>
          </w:p>
        </w:tc>
      </w:tr>
    </w:tbl>
    <w:p w:rsidR="00AC0D1D" w:rsidRDefault="00AC0D1D" w:rsidP="00AC0D1D">
      <w:pPr>
        <w:rPr>
          <w:lang w:eastAsia="en-US"/>
        </w:rPr>
      </w:pPr>
    </w:p>
    <w:p w:rsidR="00AC0D1D" w:rsidRDefault="00AC0D1D" w:rsidP="00AC0D1D">
      <w:pPr>
        <w:spacing w:after="160" w:line="256" w:lineRule="auto"/>
        <w:rPr>
          <w:b/>
        </w:rPr>
      </w:pPr>
      <w:r>
        <w:rPr>
          <w:b/>
        </w:rPr>
        <w:br w:type="page"/>
      </w:r>
    </w:p>
    <w:p w:rsidR="00AC0D1D" w:rsidRDefault="00AC0D1D" w:rsidP="00AC0D1D">
      <w:pPr>
        <w:pStyle w:val="Header"/>
        <w:spacing w:before="120" w:after="120"/>
        <w:jc w:val="both"/>
        <w:rPr>
          <w:b/>
        </w:rPr>
      </w:pPr>
      <w:r>
        <w:rPr>
          <w:b/>
        </w:rPr>
        <w:lastRenderedPageBreak/>
        <w:t>Praktikapäeviku täitmise juhend:</w:t>
      </w:r>
    </w:p>
    <w:p w:rsidR="00AC0D1D" w:rsidRDefault="00AC0D1D" w:rsidP="00AC0D1D">
      <w:pPr>
        <w:jc w:val="both"/>
        <w:rPr>
          <w:b/>
        </w:rPr>
      </w:pPr>
    </w:p>
    <w:p w:rsidR="00322A26" w:rsidRDefault="00322A26" w:rsidP="00322A26">
      <w:pPr>
        <w:jc w:val="both"/>
        <w:rPr>
          <w:b/>
        </w:rPr>
      </w:pPr>
    </w:p>
    <w:p w:rsidR="00322A26" w:rsidRPr="00F01611" w:rsidRDefault="00322A26" w:rsidP="000C79CF">
      <w:pPr>
        <w:numPr>
          <w:ilvl w:val="0"/>
          <w:numId w:val="10"/>
        </w:numPr>
        <w:spacing w:line="276" w:lineRule="auto"/>
        <w:jc w:val="both"/>
        <w:rPr>
          <w:bCs/>
        </w:rPr>
      </w:pPr>
      <w:r>
        <w:rPr>
          <w:bCs/>
        </w:rPr>
        <w:t>Praktikapäevikut täita iga päev, põhjendades tegevusi, kirjeldades teostavaid töid, töökorralduse ratsionaalsust ja tõhusust, töös esinenud probleeme, juhtumeid, milliseid otsuseid pidin ise vastu võtma, minu vastutuse ulatust jm.</w:t>
      </w:r>
      <w:r>
        <w:t xml:space="preserve"> </w:t>
      </w:r>
    </w:p>
    <w:p w:rsidR="00322A26" w:rsidRPr="00F01611" w:rsidRDefault="00322A26" w:rsidP="000C79CF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01611">
        <w:rPr>
          <w:rFonts w:ascii="Times New Roman" w:hAnsi="Times New Roman" w:cs="Times New Roman"/>
          <w:bCs/>
          <w:sz w:val="24"/>
          <w:szCs w:val="24"/>
        </w:rPr>
        <w:t>Päeviku täitmisel jälgib hindamiskriteeriume</w:t>
      </w:r>
    </w:p>
    <w:p w:rsidR="00322A26" w:rsidRDefault="00322A26" w:rsidP="000C79CF">
      <w:pPr>
        <w:numPr>
          <w:ilvl w:val="0"/>
          <w:numId w:val="10"/>
        </w:numPr>
        <w:spacing w:line="276" w:lineRule="auto"/>
        <w:jc w:val="both"/>
        <w:rPr>
          <w:bCs/>
        </w:rPr>
      </w:pPr>
      <w:r>
        <w:t>Iga päev anda õpitule enesehinnang: kas tulin toime iseseisvalt, vajasin juhendamist, mida õppisin jne</w:t>
      </w:r>
    </w:p>
    <w:p w:rsidR="00322A26" w:rsidRDefault="00322A26" w:rsidP="000C79CF">
      <w:pPr>
        <w:numPr>
          <w:ilvl w:val="0"/>
          <w:numId w:val="10"/>
        </w:numPr>
        <w:spacing w:line="276" w:lineRule="auto"/>
        <w:jc w:val="both"/>
        <w:rPr>
          <w:bCs/>
        </w:rPr>
      </w:pPr>
      <w:r>
        <w:rPr>
          <w:bCs/>
        </w:rPr>
        <w:t>Korduvate tegevuste korral ei ole põhjalik kirjeldus teistkordselt vajalik.</w:t>
      </w:r>
    </w:p>
    <w:p w:rsidR="00322A26" w:rsidRDefault="00322A26" w:rsidP="000C79CF">
      <w:pPr>
        <w:numPr>
          <w:ilvl w:val="0"/>
          <w:numId w:val="10"/>
        </w:numPr>
        <w:spacing w:line="276" w:lineRule="auto"/>
        <w:jc w:val="both"/>
        <w:rPr>
          <w:bCs/>
        </w:rPr>
      </w:pPr>
      <w:r>
        <w:rPr>
          <w:bCs/>
        </w:rPr>
        <w:t>Tööde ja tegevuste kohta avaldada oma tähelepanekuid ja seisukohti.</w:t>
      </w:r>
    </w:p>
    <w:p w:rsidR="00322A26" w:rsidRDefault="00322A26" w:rsidP="000C79CF">
      <w:pPr>
        <w:numPr>
          <w:ilvl w:val="0"/>
          <w:numId w:val="10"/>
        </w:numPr>
        <w:spacing w:line="276" w:lineRule="auto"/>
        <w:jc w:val="both"/>
        <w:rPr>
          <w:bCs/>
        </w:rPr>
      </w:pPr>
      <w:r>
        <w:rPr>
          <w:bCs/>
        </w:rPr>
        <w:t>Praktikapäeviku kinnitab iga nädala lõpus allkirjaga praktika ettevõttepoolne juhendaja.</w:t>
      </w:r>
    </w:p>
    <w:p w:rsidR="00AC0D1D" w:rsidRPr="00322A26" w:rsidRDefault="00322A26" w:rsidP="000C79CF">
      <w:pPr>
        <w:numPr>
          <w:ilvl w:val="0"/>
          <w:numId w:val="10"/>
        </w:numPr>
        <w:spacing w:line="276" w:lineRule="auto"/>
        <w:jc w:val="both"/>
        <w:rPr>
          <w:bCs/>
        </w:rPr>
      </w:pPr>
      <w:r w:rsidRPr="009C2C9D">
        <w:t>Ettevõttepoolne praktikajuhendaja annab õpilase õppeprotsessile iganädalaselt kujundavat tagasisidet ja lõpus kannab hinnangu praktikapäevikusse. Praktika lõpus hindab praktikajuhendaja praktika õpiväljundite saavutamist</w:t>
      </w:r>
      <w:r>
        <w:br w:type="page"/>
      </w:r>
      <w:r w:rsidR="00AC0D1D" w:rsidRPr="00322A26">
        <w:rPr>
          <w:b/>
          <w:sz w:val="28"/>
        </w:rPr>
        <w:lastRenderedPageBreak/>
        <w:t>Praktikapäevik</w:t>
      </w:r>
      <w:r w:rsidR="00AC0D1D" w:rsidRPr="00322A26">
        <w:rPr>
          <w:b/>
        </w:rPr>
        <w:tab/>
      </w:r>
    </w:p>
    <w:p w:rsidR="00AC0D1D" w:rsidRDefault="00AC0D1D" w:rsidP="00AC0D1D">
      <w:pPr>
        <w:numPr>
          <w:ilvl w:val="0"/>
          <w:numId w:val="5"/>
        </w:numPr>
        <w:rPr>
          <w:b/>
        </w:rPr>
      </w:pPr>
      <w:r>
        <w:rPr>
          <w:b/>
        </w:rPr>
        <w:t xml:space="preserve"> töönädal</w:t>
      </w:r>
    </w:p>
    <w:p w:rsidR="00AC0D1D" w:rsidRDefault="00AC0D1D" w:rsidP="00AC0D1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C0D1D" w:rsidTr="00AC0D1D">
        <w:trPr>
          <w:trHeight w:val="23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C0D1D" w:rsidRDefault="00AC0D1D" w:rsidP="00AC0D1D"/>
    <w:p w:rsidR="00AC0D1D" w:rsidRDefault="00AC0D1D" w:rsidP="00AC0D1D">
      <w:r>
        <w:t>Juhendaja hinnang ……………………………………..</w:t>
      </w:r>
    </w:p>
    <w:p w:rsidR="00AC0D1D" w:rsidRDefault="00AC0D1D" w:rsidP="00AC0D1D"/>
    <w:p w:rsidR="00AC0D1D" w:rsidRDefault="00AC0D1D" w:rsidP="00AC0D1D">
      <w:r>
        <w:t xml:space="preserve"> Allkiri ……………</w:t>
      </w:r>
    </w:p>
    <w:p w:rsidR="00AC0D1D" w:rsidRDefault="00AC0D1D" w:rsidP="00AC0D1D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AC0D1D" w:rsidRDefault="00AC0D1D" w:rsidP="00AC0D1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C0D1D" w:rsidRDefault="00AC0D1D" w:rsidP="00AC0D1D"/>
    <w:p w:rsidR="00AC0D1D" w:rsidRDefault="00AC0D1D" w:rsidP="00AC0D1D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AC0D1D" w:rsidRDefault="00AC0D1D" w:rsidP="00AC0D1D">
      <w:pPr>
        <w:spacing w:line="360" w:lineRule="auto"/>
        <w:rPr>
          <w:b/>
          <w:bCs/>
          <w:sz w:val="28"/>
        </w:rPr>
      </w:pPr>
      <w:r>
        <w:t>Juhendaja allkiri</w:t>
      </w:r>
    </w:p>
    <w:p w:rsidR="00AC0D1D" w:rsidRDefault="00AC0D1D" w:rsidP="00AC0D1D">
      <w:pPr>
        <w:rPr>
          <w:b/>
        </w:rPr>
      </w:pPr>
      <w:r>
        <w:rPr>
          <w:b/>
        </w:rPr>
        <w:lastRenderedPageBreak/>
        <w:t>3 töönädal</w:t>
      </w:r>
    </w:p>
    <w:p w:rsidR="00AC0D1D" w:rsidRDefault="00AC0D1D" w:rsidP="00AC0D1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C0D1D" w:rsidRDefault="00AC0D1D" w:rsidP="00AC0D1D"/>
    <w:p w:rsidR="00AC0D1D" w:rsidRDefault="00AC0D1D" w:rsidP="00AC0D1D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AC0D1D" w:rsidRDefault="00AC0D1D" w:rsidP="00AC0D1D">
      <w:pPr>
        <w:spacing w:line="360" w:lineRule="auto"/>
        <w:rPr>
          <w:b/>
          <w:bCs/>
          <w:sz w:val="28"/>
        </w:rPr>
      </w:pPr>
      <w:r>
        <w:t>Juhendaja allkiri</w:t>
      </w:r>
    </w:p>
    <w:p w:rsidR="00AC0D1D" w:rsidRDefault="00AC0D1D" w:rsidP="00AC0D1D">
      <w:pPr>
        <w:rPr>
          <w:b/>
        </w:rPr>
      </w:pPr>
      <w:r>
        <w:rPr>
          <w:b/>
        </w:rPr>
        <w:lastRenderedPageBreak/>
        <w:t>4 töönädal</w:t>
      </w:r>
    </w:p>
    <w:p w:rsidR="00AC0D1D" w:rsidRDefault="00AC0D1D" w:rsidP="00AC0D1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C0D1D" w:rsidRDefault="00AC0D1D" w:rsidP="00AC0D1D"/>
    <w:p w:rsidR="00AC0D1D" w:rsidRDefault="00AC0D1D" w:rsidP="00AC0D1D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AC0D1D" w:rsidRDefault="00AC0D1D" w:rsidP="00AC0D1D">
      <w:pPr>
        <w:spacing w:line="360" w:lineRule="auto"/>
      </w:pPr>
      <w:r>
        <w:t>Juhendaja allkiri</w:t>
      </w:r>
    </w:p>
    <w:p w:rsidR="00AC0D1D" w:rsidRDefault="00AC0D1D" w:rsidP="00AC0D1D">
      <w:pPr>
        <w:spacing w:line="360" w:lineRule="auto"/>
        <w:rPr>
          <w:b/>
          <w:bCs/>
          <w:sz w:val="28"/>
        </w:rPr>
      </w:pPr>
      <w:r>
        <w:rPr>
          <w:b/>
        </w:rPr>
        <w:lastRenderedPageBreak/>
        <w:t>5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C0D1D" w:rsidRDefault="00AC0D1D" w:rsidP="00AC0D1D">
      <w:pPr>
        <w:tabs>
          <w:tab w:val="left" w:leader="dot" w:pos="8931"/>
        </w:tabs>
        <w:spacing w:line="360" w:lineRule="auto"/>
      </w:pPr>
    </w:p>
    <w:p w:rsidR="00AC0D1D" w:rsidRDefault="00AC0D1D" w:rsidP="00AC0D1D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AC0D1D" w:rsidRDefault="00AC0D1D" w:rsidP="00AC0D1D">
      <w:pPr>
        <w:spacing w:line="360" w:lineRule="auto"/>
        <w:rPr>
          <w:b/>
          <w:bCs/>
          <w:sz w:val="28"/>
        </w:rPr>
      </w:pPr>
      <w:r>
        <w:t>Juhendaja allkiri</w:t>
      </w:r>
    </w:p>
    <w:p w:rsidR="00AC0D1D" w:rsidRDefault="00AC0D1D" w:rsidP="00AC0D1D">
      <w:pPr>
        <w:spacing w:line="360" w:lineRule="auto"/>
        <w:rPr>
          <w:b/>
          <w:bCs/>
          <w:sz w:val="28"/>
        </w:rPr>
      </w:pPr>
      <w:r>
        <w:rPr>
          <w:b/>
        </w:rPr>
        <w:lastRenderedPageBreak/>
        <w:t>6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C0D1D" w:rsidRDefault="00AC0D1D" w:rsidP="00AC0D1D">
      <w:pPr>
        <w:tabs>
          <w:tab w:val="left" w:leader="dot" w:pos="8931"/>
        </w:tabs>
        <w:spacing w:line="360" w:lineRule="auto"/>
      </w:pPr>
    </w:p>
    <w:p w:rsidR="00AC0D1D" w:rsidRDefault="00AC0D1D" w:rsidP="00AC0D1D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AC0D1D" w:rsidRDefault="00AC0D1D" w:rsidP="00AC0D1D">
      <w:pPr>
        <w:spacing w:line="360" w:lineRule="auto"/>
        <w:rPr>
          <w:b/>
          <w:bCs/>
          <w:sz w:val="28"/>
        </w:rPr>
      </w:pPr>
      <w:r>
        <w:t>Juhendaja allkiri</w:t>
      </w:r>
    </w:p>
    <w:p w:rsidR="00AC0D1D" w:rsidRDefault="00AC0D1D" w:rsidP="00AC0D1D">
      <w:pPr>
        <w:spacing w:line="360" w:lineRule="auto"/>
        <w:rPr>
          <w:b/>
          <w:bCs/>
          <w:sz w:val="28"/>
        </w:rPr>
      </w:pPr>
      <w:r>
        <w:rPr>
          <w:b/>
        </w:rPr>
        <w:lastRenderedPageBreak/>
        <w:t>7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C0D1D" w:rsidRDefault="00AC0D1D" w:rsidP="00AC0D1D">
      <w:pPr>
        <w:tabs>
          <w:tab w:val="left" w:leader="dot" w:pos="8931"/>
        </w:tabs>
        <w:spacing w:line="360" w:lineRule="auto"/>
      </w:pPr>
    </w:p>
    <w:p w:rsidR="00AC0D1D" w:rsidRDefault="00AC0D1D" w:rsidP="00AC0D1D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AC0D1D" w:rsidRDefault="00AC0D1D" w:rsidP="00AC0D1D">
      <w:pPr>
        <w:spacing w:line="360" w:lineRule="auto"/>
        <w:rPr>
          <w:b/>
          <w:bCs/>
          <w:sz w:val="28"/>
        </w:rPr>
      </w:pPr>
      <w:r>
        <w:t>Juhendaja allkiri</w:t>
      </w:r>
    </w:p>
    <w:p w:rsidR="00AC0D1D" w:rsidRDefault="00AC0D1D" w:rsidP="00AC0D1D">
      <w:pPr>
        <w:tabs>
          <w:tab w:val="left" w:leader="dot" w:pos="8931"/>
        </w:tabs>
        <w:spacing w:line="360" w:lineRule="auto"/>
      </w:pPr>
      <w:r>
        <w:lastRenderedPageBreak/>
        <w:t xml:space="preserve">Iseloomustus praktikandile </w:t>
      </w:r>
      <w:r>
        <w:tab/>
      </w:r>
    </w:p>
    <w:p w:rsidR="00AC0D1D" w:rsidRDefault="00AC0D1D" w:rsidP="00AC0D1D">
      <w:pPr>
        <w:tabs>
          <w:tab w:val="left" w:leader="dot" w:pos="8931"/>
        </w:tabs>
        <w:spacing w:line="360" w:lineRule="auto"/>
      </w:pPr>
      <w:r>
        <w:tab/>
      </w:r>
    </w:p>
    <w:p w:rsidR="00AC0D1D" w:rsidRDefault="00AC0D1D" w:rsidP="00AC0D1D">
      <w:pPr>
        <w:tabs>
          <w:tab w:val="left" w:leader="dot" w:pos="8931"/>
        </w:tabs>
        <w:spacing w:line="360" w:lineRule="auto"/>
      </w:pPr>
      <w:r>
        <w:tab/>
      </w:r>
    </w:p>
    <w:p w:rsidR="00AC0D1D" w:rsidRDefault="00AC0D1D" w:rsidP="00AC0D1D">
      <w:pPr>
        <w:tabs>
          <w:tab w:val="left" w:leader="dot" w:pos="8931"/>
        </w:tabs>
        <w:spacing w:line="360" w:lineRule="auto"/>
      </w:pPr>
      <w:r>
        <w:tab/>
      </w:r>
    </w:p>
    <w:p w:rsidR="00AC0D1D" w:rsidRDefault="00AC0D1D" w:rsidP="00AC0D1D">
      <w:pPr>
        <w:tabs>
          <w:tab w:val="left" w:leader="dot" w:pos="8931"/>
        </w:tabs>
        <w:spacing w:line="360" w:lineRule="auto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C0D1D" w:rsidRDefault="00AC0D1D" w:rsidP="00AC0D1D">
      <w:pPr>
        <w:rPr>
          <w:lang w:eastAsia="en-US"/>
        </w:rPr>
      </w:pPr>
    </w:p>
    <w:p w:rsidR="00AC0D1D" w:rsidRDefault="00AC0D1D" w:rsidP="00AC0D1D">
      <w:pPr>
        <w:rPr>
          <w:rFonts w:eastAsia="Calibri"/>
          <w:sz w:val="22"/>
          <w:szCs w:val="22"/>
          <w:lang w:eastAsia="en-US"/>
        </w:rPr>
      </w:pPr>
      <w:r>
        <w:rPr>
          <w:lang w:eastAsia="en-US"/>
        </w:rPr>
        <w:t>Praktika koondhinne …………………….</w:t>
      </w:r>
    </w:p>
    <w:p w:rsidR="00AC0D1D" w:rsidRDefault="00AC0D1D" w:rsidP="00AC0D1D">
      <w:pPr>
        <w:rPr>
          <w:lang w:eastAsia="en-US"/>
        </w:rPr>
      </w:pPr>
    </w:p>
    <w:p w:rsidR="00AC0D1D" w:rsidRDefault="00AC0D1D" w:rsidP="00AC0D1D">
      <w:pPr>
        <w:rPr>
          <w:lang w:eastAsia="en-US"/>
        </w:rPr>
      </w:pPr>
      <w:r>
        <w:rPr>
          <w:lang w:eastAsia="en-US"/>
        </w:rPr>
        <w:t>Praktikajuhendaja nimi ja allkiri ……………………………………………………..</w:t>
      </w:r>
    </w:p>
    <w:p w:rsidR="00AC0D1D" w:rsidRDefault="00AC0D1D" w:rsidP="00AC0D1D">
      <w:pPr>
        <w:rPr>
          <w:color w:val="FF0000"/>
          <w:lang w:eastAsia="en-US"/>
        </w:rPr>
      </w:pPr>
    </w:p>
    <w:p w:rsidR="000C79CF" w:rsidRPr="000C79CF" w:rsidRDefault="00AC0D1D" w:rsidP="000C79CF">
      <w:pPr>
        <w:spacing w:after="200" w:line="276" w:lineRule="auto"/>
        <w:rPr>
          <w:b/>
          <w:bCs/>
          <w:caps/>
        </w:rPr>
      </w:pPr>
      <w:r>
        <w:br/>
      </w:r>
    </w:p>
    <w:p w:rsidR="000C79CF" w:rsidRPr="000C79CF" w:rsidRDefault="000C79CF" w:rsidP="000C79CF">
      <w:pPr>
        <w:spacing w:after="200" w:line="276" w:lineRule="auto"/>
        <w:rPr>
          <w:b/>
          <w:bCs/>
          <w:caps/>
        </w:rPr>
      </w:pPr>
      <w:r w:rsidRPr="000C79CF">
        <w:rPr>
          <w:b/>
          <w:bCs/>
          <w:caps/>
        </w:rPr>
        <w:t>VÕTMEPÄDEVUSTE HINDAMINE</w:t>
      </w:r>
      <w:r w:rsidRPr="000C79CF">
        <w:rPr>
          <w:b/>
          <w:bCs/>
        </w:rPr>
        <w:t xml:space="preserve">  </w:t>
      </w:r>
      <w:r w:rsidRPr="000C79CF">
        <w:rPr>
          <w:b/>
          <w:bCs/>
        </w:rPr>
        <w:tab/>
        <w:t xml:space="preserve"> </w:t>
      </w:r>
    </w:p>
    <w:tbl>
      <w:tblPr>
        <w:tblW w:w="10425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3"/>
        <w:gridCol w:w="991"/>
        <w:gridCol w:w="992"/>
        <w:gridCol w:w="1073"/>
        <w:gridCol w:w="912"/>
        <w:gridCol w:w="992"/>
        <w:gridCol w:w="1072"/>
      </w:tblGrid>
      <w:tr w:rsidR="000C79CF" w:rsidRPr="000C79CF" w:rsidTr="00683DA0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C79CF">
              <w:rPr>
                <w:lang w:eastAsia="en-US"/>
              </w:rPr>
              <w:t>Õppija enesehinnang</w:t>
            </w:r>
          </w:p>
        </w:tc>
      </w:tr>
      <w:tr w:rsidR="000C79CF" w:rsidRPr="000C79CF" w:rsidTr="00683DA0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9CF" w:rsidRPr="000C79CF" w:rsidRDefault="000C79CF" w:rsidP="000C79CF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C79CF" w:rsidRPr="000C79CF" w:rsidRDefault="000C79CF" w:rsidP="000C79C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C79CF">
              <w:rPr>
                <w:rFonts w:eastAsia="Calibri"/>
                <w:sz w:val="22"/>
                <w:szCs w:val="22"/>
                <w:lang w:eastAsia="en-US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C79CF" w:rsidRPr="000C79CF" w:rsidRDefault="000C79CF" w:rsidP="000C79C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C79CF">
              <w:rPr>
                <w:rFonts w:eastAsia="Calibri"/>
                <w:sz w:val="22"/>
                <w:szCs w:val="22"/>
                <w:lang w:eastAsia="en-US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79CF" w:rsidRPr="000C79CF" w:rsidRDefault="000C79CF" w:rsidP="000C79C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C79CF">
              <w:rPr>
                <w:rFonts w:eastAsia="Calibri"/>
                <w:sz w:val="22"/>
                <w:szCs w:val="22"/>
                <w:lang w:eastAsia="en-US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C79CF" w:rsidRPr="000C79CF" w:rsidRDefault="000C79CF" w:rsidP="000C79C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C79CF">
              <w:rPr>
                <w:rFonts w:eastAsia="Calibri"/>
                <w:sz w:val="22"/>
                <w:szCs w:val="22"/>
                <w:lang w:eastAsia="en-US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C79CF" w:rsidRPr="000C79CF" w:rsidRDefault="000C79CF" w:rsidP="000C79C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C79CF">
              <w:rPr>
                <w:rFonts w:eastAsia="Calibri"/>
                <w:sz w:val="22"/>
                <w:szCs w:val="22"/>
                <w:lang w:eastAsia="en-US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79CF" w:rsidRPr="000C79CF" w:rsidRDefault="000C79CF" w:rsidP="000C79C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C79CF">
              <w:rPr>
                <w:rFonts w:eastAsia="Calibri"/>
                <w:sz w:val="22"/>
                <w:szCs w:val="22"/>
                <w:lang w:eastAsia="en-US"/>
              </w:rPr>
              <w:t>tulen toime iseseisvalt</w:t>
            </w:r>
          </w:p>
        </w:tc>
      </w:tr>
      <w:tr w:rsidR="000C79CF" w:rsidRPr="000C79CF" w:rsidTr="00683DA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lang w:eastAsia="en-US"/>
              </w:rPr>
            </w:pPr>
            <w:r w:rsidRPr="000C79CF">
              <w:rPr>
                <w:lang w:eastAsia="en-US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</w:tr>
      <w:tr w:rsidR="000C79CF" w:rsidRPr="000C79CF" w:rsidTr="00683DA0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lang w:eastAsia="en-US"/>
              </w:rPr>
            </w:pPr>
            <w:r w:rsidRPr="000C79CF">
              <w:rPr>
                <w:lang w:eastAsia="en-US"/>
              </w:rPr>
              <w:t>Erialased oskused seni läbitu põhjal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</w:tr>
      <w:tr w:rsidR="000C79CF" w:rsidRPr="000C79CF" w:rsidTr="00683DA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lang w:eastAsia="en-US"/>
              </w:rPr>
            </w:pPr>
            <w:r w:rsidRPr="000C79CF">
              <w:rPr>
                <w:lang w:eastAsia="en-US"/>
              </w:rPr>
              <w:t>Tööaja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</w:tr>
      <w:tr w:rsidR="000C79CF" w:rsidRPr="000C79CF" w:rsidTr="00683DA0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lang w:eastAsia="en-US"/>
              </w:rPr>
            </w:pPr>
            <w:r w:rsidRPr="000C79CF">
              <w:rPr>
                <w:lang w:eastAsia="en-US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</w:tr>
      <w:tr w:rsidR="000C79CF" w:rsidRPr="000C79CF" w:rsidTr="00683DA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lang w:eastAsia="en-US"/>
              </w:rPr>
            </w:pPr>
            <w:r w:rsidRPr="000C79CF">
              <w:rPr>
                <w:lang w:eastAsia="en-US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</w:tr>
      <w:tr w:rsidR="000C79CF" w:rsidRPr="000C79CF" w:rsidTr="00683DA0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lang w:eastAsia="en-US"/>
              </w:rPr>
            </w:pPr>
            <w:r w:rsidRPr="000C79CF">
              <w:rPr>
                <w:lang w:eastAsia="en-US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</w:tr>
      <w:tr w:rsidR="000C79CF" w:rsidRPr="000C79CF" w:rsidTr="00683DA0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lang w:eastAsia="en-US"/>
              </w:rPr>
            </w:pPr>
            <w:r w:rsidRPr="000C79CF">
              <w:rPr>
                <w:lang w:eastAsia="en-US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</w:tr>
      <w:tr w:rsidR="000C79CF" w:rsidRPr="000C79CF" w:rsidTr="00683DA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lang w:eastAsia="en-US"/>
              </w:rPr>
            </w:pPr>
            <w:r w:rsidRPr="000C79CF">
              <w:rPr>
                <w:lang w:eastAsia="en-US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</w:tr>
      <w:tr w:rsidR="000C79CF" w:rsidRPr="000C79CF" w:rsidTr="00683DA0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lang w:eastAsia="en-US"/>
              </w:rPr>
            </w:pPr>
            <w:r w:rsidRPr="000C79CF">
              <w:rPr>
                <w:lang w:eastAsia="en-US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</w:tr>
      <w:tr w:rsidR="000C79CF" w:rsidRPr="000C79CF" w:rsidTr="00683DA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lang w:eastAsia="en-US"/>
              </w:rPr>
            </w:pPr>
            <w:r w:rsidRPr="000C79CF">
              <w:rPr>
                <w:lang w:eastAsia="en-US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79CF" w:rsidRPr="000C79CF" w:rsidRDefault="000C79CF" w:rsidP="000C79CF">
            <w:pPr>
              <w:spacing w:line="276" w:lineRule="auto"/>
              <w:rPr>
                <w:color w:val="000000"/>
                <w:lang w:eastAsia="en-US"/>
              </w:rPr>
            </w:pPr>
            <w:r w:rsidRPr="000C79CF">
              <w:rPr>
                <w:color w:val="000000"/>
                <w:lang w:eastAsia="en-US"/>
              </w:rPr>
              <w:t> </w:t>
            </w:r>
          </w:p>
        </w:tc>
      </w:tr>
    </w:tbl>
    <w:p w:rsidR="000C79CF" w:rsidRPr="000C79CF" w:rsidRDefault="000C79CF" w:rsidP="000C79CF">
      <w:pPr>
        <w:keepNext/>
        <w:tabs>
          <w:tab w:val="left" w:leader="dot" w:pos="6840"/>
        </w:tabs>
        <w:outlineLvl w:val="0"/>
        <w:rPr>
          <w:b/>
        </w:rPr>
      </w:pPr>
      <w:r w:rsidRPr="000C79CF">
        <w:rPr>
          <w:b/>
        </w:rPr>
        <w:lastRenderedPageBreak/>
        <w:t>PRAKTIKA ARUANNE</w:t>
      </w:r>
    </w:p>
    <w:p w:rsidR="000C79CF" w:rsidRPr="000C79CF" w:rsidRDefault="000C79CF" w:rsidP="000C79CF"/>
    <w:p w:rsidR="000C79CF" w:rsidRDefault="000C79CF" w:rsidP="000C79CF">
      <w:pPr>
        <w:keepNext/>
        <w:tabs>
          <w:tab w:val="left" w:leader="dot" w:pos="6840"/>
        </w:tabs>
        <w:outlineLvl w:val="0"/>
      </w:pPr>
      <w:r w:rsidRPr="000C79CF">
        <w:t>Aruanne vormistada vastavalt kooli kirjalike tööde vormistamise juhendile:</w:t>
      </w:r>
    </w:p>
    <w:p w:rsidR="00D71FCA" w:rsidRPr="000C79CF" w:rsidRDefault="00D71FCA" w:rsidP="000C79CF">
      <w:pPr>
        <w:keepNext/>
        <w:tabs>
          <w:tab w:val="left" w:leader="dot" w:pos="6840"/>
        </w:tabs>
        <w:outlineLvl w:val="0"/>
      </w:pPr>
      <w:hyperlink r:id="rId5" w:history="1">
        <w:r w:rsidRPr="00C55497">
          <w:rPr>
            <w:rStyle w:val="Hyperlink"/>
          </w:rPr>
          <w:t>https://jkhk.ee/et/opilastoode-vormistamine</w:t>
        </w:r>
      </w:hyperlink>
      <w:r>
        <w:t xml:space="preserve"> </w:t>
      </w:r>
    </w:p>
    <w:p w:rsidR="000C79CF" w:rsidRPr="000C79CF" w:rsidRDefault="000C79CF" w:rsidP="000C79CF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  <w:sz w:val="28"/>
          <w:szCs w:val="28"/>
        </w:rPr>
      </w:pPr>
    </w:p>
    <w:p w:rsidR="000C79CF" w:rsidRPr="000C79CF" w:rsidRDefault="000C79CF" w:rsidP="000C79CF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</w:rPr>
      </w:pPr>
      <w:r w:rsidRPr="000C79CF">
        <w:rPr>
          <w:b/>
          <w:bCs/>
        </w:rPr>
        <w:t>SISSEJUHATUS</w:t>
      </w:r>
    </w:p>
    <w:p w:rsidR="000C79CF" w:rsidRPr="000C79CF" w:rsidRDefault="000C79CF" w:rsidP="000C79CF">
      <w:pPr>
        <w:tabs>
          <w:tab w:val="center" w:pos="4320"/>
          <w:tab w:val="right" w:pos="8640"/>
        </w:tabs>
        <w:jc w:val="both"/>
        <w:rPr>
          <w:bCs/>
        </w:rPr>
      </w:pPr>
      <w:r w:rsidRPr="000C79CF">
        <w:rPr>
          <w:bCs/>
        </w:rPr>
        <w:t>Millises ettevõttes praktika sooritasid (valiku põhjus)?</w:t>
      </w:r>
    </w:p>
    <w:p w:rsidR="000C79CF" w:rsidRPr="000C79CF" w:rsidRDefault="000C79CF" w:rsidP="000C79CF">
      <w:pPr>
        <w:tabs>
          <w:tab w:val="center" w:pos="4320"/>
          <w:tab w:val="right" w:pos="8640"/>
        </w:tabs>
        <w:jc w:val="both"/>
        <w:rPr>
          <w:bCs/>
        </w:rPr>
      </w:pPr>
      <w:r w:rsidRPr="000C79CF">
        <w:rPr>
          <w:bCs/>
        </w:rPr>
        <w:t xml:space="preserve">Millised eesmärgid on seoses praktikaga? </w:t>
      </w:r>
    </w:p>
    <w:p w:rsidR="000C79CF" w:rsidRPr="000C79CF" w:rsidRDefault="000C79CF" w:rsidP="000C79CF">
      <w:pPr>
        <w:tabs>
          <w:tab w:val="center" w:pos="4320"/>
          <w:tab w:val="right" w:pos="8640"/>
        </w:tabs>
        <w:jc w:val="both"/>
        <w:rPr>
          <w:b/>
          <w:bCs/>
        </w:rPr>
      </w:pPr>
    </w:p>
    <w:p w:rsidR="000C79CF" w:rsidRPr="000C79CF" w:rsidRDefault="000C79CF" w:rsidP="000C79CF">
      <w:pPr>
        <w:numPr>
          <w:ilvl w:val="0"/>
          <w:numId w:val="6"/>
        </w:numPr>
        <w:jc w:val="both"/>
        <w:rPr>
          <w:b/>
        </w:rPr>
      </w:pPr>
      <w:r w:rsidRPr="000C79CF">
        <w:rPr>
          <w:b/>
        </w:rPr>
        <w:t>PRAKTIKAKOHA ÜLDANDMED</w:t>
      </w:r>
    </w:p>
    <w:p w:rsidR="000C79CF" w:rsidRPr="000C79CF" w:rsidRDefault="000C79CF" w:rsidP="000C79CF">
      <w:pPr>
        <w:ind w:left="720"/>
      </w:pPr>
      <w:r w:rsidRPr="000C79CF">
        <w:t>Ettevõtte nimi</w:t>
      </w:r>
    </w:p>
    <w:p w:rsidR="000C79CF" w:rsidRPr="000C79CF" w:rsidRDefault="000C79CF" w:rsidP="000C79CF">
      <w:pPr>
        <w:ind w:left="22"/>
      </w:pPr>
      <w:r w:rsidRPr="000C79CF">
        <w:t xml:space="preserve">            Ettevõtte juhi nimi</w:t>
      </w:r>
    </w:p>
    <w:p w:rsidR="000C79CF" w:rsidRPr="000C79CF" w:rsidRDefault="000C79CF" w:rsidP="000C79CF">
      <w:pPr>
        <w:ind w:left="22"/>
      </w:pPr>
      <w:r w:rsidRPr="000C79CF">
        <w:t xml:space="preserve">            Ettevõtte praktikajuhendaja nimi</w:t>
      </w:r>
    </w:p>
    <w:p w:rsidR="000C79CF" w:rsidRPr="000C79CF" w:rsidRDefault="000C79CF" w:rsidP="000C79CF">
      <w:pPr>
        <w:ind w:left="22"/>
      </w:pPr>
      <w:r w:rsidRPr="000C79CF">
        <w:t xml:space="preserve">            Kontakttelefon</w:t>
      </w:r>
    </w:p>
    <w:p w:rsidR="000C79CF" w:rsidRPr="000C79CF" w:rsidRDefault="000C79CF" w:rsidP="000C79CF">
      <w:pPr>
        <w:ind w:left="-698"/>
      </w:pPr>
      <w:r w:rsidRPr="000C79CF">
        <w:t xml:space="preserve">                        Postiaadress</w:t>
      </w:r>
    </w:p>
    <w:p w:rsidR="000C79CF" w:rsidRPr="000C79CF" w:rsidRDefault="000C79CF" w:rsidP="000C79CF">
      <w:pPr>
        <w:ind w:left="1080"/>
        <w:jc w:val="both"/>
        <w:rPr>
          <w:b/>
        </w:rPr>
      </w:pPr>
    </w:p>
    <w:p w:rsidR="000C79CF" w:rsidRPr="000C79CF" w:rsidRDefault="000C79CF" w:rsidP="000C79CF">
      <w:pPr>
        <w:numPr>
          <w:ilvl w:val="0"/>
          <w:numId w:val="6"/>
        </w:numPr>
        <w:rPr>
          <w:b/>
          <w:i/>
        </w:rPr>
      </w:pPr>
      <w:r w:rsidRPr="000C79CF">
        <w:rPr>
          <w:b/>
        </w:rPr>
        <w:t xml:space="preserve">PRAKTIKAETTEVÕTTE ÜLDISELOOMUSTUS </w:t>
      </w:r>
      <w:r w:rsidRPr="000C79CF">
        <w:rPr>
          <w:i/>
        </w:rPr>
        <w:t>(kirjuta täislausetega, küsi andmeid praktika ajal juhendajalt või juhatajalt)</w:t>
      </w:r>
    </w:p>
    <w:p w:rsidR="000C79CF" w:rsidRPr="000C79CF" w:rsidRDefault="000C79CF" w:rsidP="000C79CF">
      <w:pPr>
        <w:numPr>
          <w:ilvl w:val="1"/>
          <w:numId w:val="6"/>
        </w:numPr>
        <w:ind w:left="1069"/>
        <w:jc w:val="both"/>
      </w:pPr>
      <w:r w:rsidRPr="000C79CF">
        <w:rPr>
          <w:b/>
          <w:i/>
        </w:rPr>
        <w:t>Tegevusvaldkond/ pakutavad tooted ja teenused</w:t>
      </w:r>
      <w:r w:rsidRPr="000C79CF">
        <w:t>.</w:t>
      </w:r>
    </w:p>
    <w:p w:rsidR="000C79CF" w:rsidRPr="000C79CF" w:rsidRDefault="000C79CF" w:rsidP="000C79CF">
      <w:pPr>
        <w:numPr>
          <w:ilvl w:val="1"/>
          <w:numId w:val="6"/>
        </w:numPr>
        <w:ind w:left="1069"/>
        <w:jc w:val="both"/>
        <w:rPr>
          <w:b/>
          <w:i/>
        </w:rPr>
      </w:pPr>
      <w:r w:rsidRPr="000C79CF">
        <w:rPr>
          <w:b/>
          <w:i/>
        </w:rPr>
        <w:t>Ettevõtte juhtimine (struktuur, ametikohad).</w:t>
      </w:r>
    </w:p>
    <w:p w:rsidR="000C79CF" w:rsidRPr="000C79CF" w:rsidRDefault="000C79CF" w:rsidP="000C79CF">
      <w:pPr>
        <w:numPr>
          <w:ilvl w:val="1"/>
          <w:numId w:val="6"/>
        </w:numPr>
        <w:ind w:left="1069"/>
        <w:jc w:val="both"/>
      </w:pPr>
      <w:r w:rsidRPr="000C79CF">
        <w:rPr>
          <w:b/>
          <w:i/>
        </w:rPr>
        <w:t>Ettevõtte tegevuse analüüs</w:t>
      </w:r>
      <w:r w:rsidRPr="000C79CF">
        <w:t xml:space="preserve"> </w:t>
      </w:r>
      <w:r w:rsidRPr="000C79CF">
        <w:rPr>
          <w:i/>
        </w:rPr>
        <w:t>(Kuidas ettevõte näeb oma tulevikku? Milliseid arenguid ette näeb? Kas kliente on piisavalt?).</w:t>
      </w:r>
    </w:p>
    <w:p w:rsidR="000C79CF" w:rsidRPr="000C79CF" w:rsidRDefault="000C79CF" w:rsidP="000C79CF">
      <w:pPr>
        <w:numPr>
          <w:ilvl w:val="1"/>
          <w:numId w:val="6"/>
        </w:numPr>
        <w:ind w:left="1069"/>
        <w:jc w:val="both"/>
      </w:pPr>
      <w:r w:rsidRPr="000C79CF">
        <w:rPr>
          <w:b/>
          <w:i/>
        </w:rPr>
        <w:t>Tehnilise varustuse iseloomustus</w:t>
      </w:r>
      <w:r w:rsidRPr="000C79CF">
        <w:t xml:space="preserve"> </w:t>
      </w:r>
      <w:r w:rsidRPr="000C79CF">
        <w:rPr>
          <w:i/>
        </w:rPr>
        <w:t>(Millised on seadmed ja vahendid? töökohtade arv? jms).</w:t>
      </w:r>
    </w:p>
    <w:p w:rsidR="000C79CF" w:rsidRPr="000C79CF" w:rsidRDefault="000C79CF" w:rsidP="000C79CF">
      <w:pPr>
        <w:ind w:left="1080"/>
        <w:jc w:val="both"/>
      </w:pPr>
    </w:p>
    <w:p w:rsidR="000C79CF" w:rsidRPr="000C79CF" w:rsidRDefault="000C79CF" w:rsidP="000C79CF">
      <w:pPr>
        <w:numPr>
          <w:ilvl w:val="0"/>
          <w:numId w:val="6"/>
        </w:numPr>
        <w:jc w:val="both"/>
        <w:rPr>
          <w:b/>
        </w:rPr>
      </w:pPr>
      <w:r w:rsidRPr="000C79CF">
        <w:rPr>
          <w:b/>
        </w:rPr>
        <w:t>PRAKTIKA KÄIK JA HINNANG</w:t>
      </w:r>
    </w:p>
    <w:p w:rsidR="000C79CF" w:rsidRPr="000C79CF" w:rsidRDefault="000C79CF" w:rsidP="000C79CF">
      <w:pPr>
        <w:numPr>
          <w:ilvl w:val="1"/>
          <w:numId w:val="6"/>
        </w:numPr>
        <w:ind w:left="1069"/>
        <w:jc w:val="both"/>
      </w:pPr>
      <w:r w:rsidRPr="000C79CF">
        <w:rPr>
          <w:b/>
          <w:i/>
        </w:rPr>
        <w:t>Tööohutuse alane juhendamine</w:t>
      </w:r>
      <w:r w:rsidRPr="000C79CF">
        <w:t xml:space="preserve"> </w:t>
      </w:r>
      <w:r w:rsidRPr="000C79CF">
        <w:rPr>
          <w:i/>
        </w:rPr>
        <w:t>(kirjelda, kuidas sind juhendati tööohutusalaselt).</w:t>
      </w:r>
    </w:p>
    <w:p w:rsidR="000C79CF" w:rsidRPr="000C79CF" w:rsidRDefault="000C79CF" w:rsidP="000C79CF">
      <w:pPr>
        <w:numPr>
          <w:ilvl w:val="1"/>
          <w:numId w:val="6"/>
        </w:numPr>
        <w:ind w:left="1069"/>
        <w:jc w:val="both"/>
      </w:pPr>
      <w:r w:rsidRPr="000C79CF">
        <w:rPr>
          <w:b/>
          <w:i/>
        </w:rPr>
        <w:t>Teostatud tööd ja nendega toimetulek</w:t>
      </w:r>
      <w:r w:rsidRPr="000C79CF">
        <w:t xml:space="preserve"> </w:t>
      </w:r>
      <w:r w:rsidRPr="000C79CF">
        <w:rPr>
          <w:i/>
        </w:rPr>
        <w:t>(tööde nimetamisel lähtu õpiväljunditest ja hindamiskriteeriumitest)</w:t>
      </w:r>
    </w:p>
    <w:p w:rsidR="000C79CF" w:rsidRPr="000C79CF" w:rsidRDefault="000C79CF" w:rsidP="000C79CF">
      <w:pPr>
        <w:numPr>
          <w:ilvl w:val="1"/>
          <w:numId w:val="6"/>
        </w:numPr>
        <w:ind w:left="1069"/>
        <w:jc w:val="both"/>
        <w:rPr>
          <w:b/>
          <w:i/>
        </w:rPr>
      </w:pPr>
      <w:r w:rsidRPr="000C79CF">
        <w:rPr>
          <w:b/>
          <w:i/>
        </w:rPr>
        <w:t>Tööde organiseerimine</w:t>
      </w:r>
    </w:p>
    <w:p w:rsidR="000C79CF" w:rsidRPr="000C79CF" w:rsidRDefault="000C79CF" w:rsidP="000C79CF">
      <w:pPr>
        <w:numPr>
          <w:ilvl w:val="1"/>
          <w:numId w:val="6"/>
        </w:numPr>
        <w:ind w:left="1069"/>
        <w:jc w:val="both"/>
        <w:rPr>
          <w:b/>
          <w:i/>
        </w:rPr>
      </w:pPr>
      <w:r w:rsidRPr="000C79CF">
        <w:rPr>
          <w:b/>
          <w:i/>
        </w:rPr>
        <w:t>Praktika juhendamine</w:t>
      </w:r>
    </w:p>
    <w:p w:rsidR="000C79CF" w:rsidRPr="000C79CF" w:rsidRDefault="000C79CF" w:rsidP="000C79CF">
      <w:pPr>
        <w:jc w:val="both"/>
        <w:rPr>
          <w:b/>
        </w:rPr>
      </w:pPr>
    </w:p>
    <w:p w:rsidR="000C79CF" w:rsidRPr="000C79CF" w:rsidRDefault="000C79CF" w:rsidP="000C79CF">
      <w:pPr>
        <w:numPr>
          <w:ilvl w:val="0"/>
          <w:numId w:val="6"/>
        </w:numPr>
        <w:jc w:val="both"/>
        <w:rPr>
          <w:b/>
        </w:rPr>
      </w:pPr>
      <w:r w:rsidRPr="000C79CF">
        <w:rPr>
          <w:b/>
        </w:rPr>
        <w:t>ENESEANALÜÜS</w:t>
      </w:r>
    </w:p>
    <w:p w:rsidR="000C79CF" w:rsidRPr="000C79CF" w:rsidRDefault="000C79CF" w:rsidP="00D71FCA">
      <w:pPr>
        <w:ind w:left="360"/>
        <w:jc w:val="both"/>
        <w:rPr>
          <w:b/>
        </w:rPr>
      </w:pPr>
      <w:r w:rsidRPr="000C79CF">
        <w:t xml:space="preserve">    </w:t>
      </w:r>
      <w:r w:rsidR="00D71FCA">
        <w:t xml:space="preserve">  </w:t>
      </w:r>
      <w:bookmarkStart w:id="0" w:name="_GoBack"/>
      <w:bookmarkEnd w:id="0"/>
      <w:r w:rsidRPr="000C79CF">
        <w:rPr>
          <w:b/>
        </w:rPr>
        <w:t>4.1</w:t>
      </w:r>
      <w:r w:rsidRPr="000C79CF">
        <w:t xml:space="preserve"> </w:t>
      </w:r>
      <w:r w:rsidRPr="000C79CF">
        <w:rPr>
          <w:b/>
          <w:i/>
        </w:rPr>
        <w:t>Hinnang ettevalmistusele</w:t>
      </w:r>
      <w:r w:rsidRPr="000C79CF">
        <w:t xml:space="preserve"> (teoreetilise ja praktilise ettevalmistuse tase praktika            tegevusteks – enda tugevad ja nõrgad küljed). </w:t>
      </w:r>
    </w:p>
    <w:p w:rsidR="000C79CF" w:rsidRPr="000C79CF" w:rsidRDefault="000C79CF" w:rsidP="00D71FCA">
      <w:pPr>
        <w:ind w:left="720"/>
        <w:jc w:val="both"/>
      </w:pPr>
      <w:r w:rsidRPr="000C79CF">
        <w:rPr>
          <w:b/>
        </w:rPr>
        <w:t>4.2</w:t>
      </w:r>
      <w:r w:rsidRPr="000C79CF">
        <w:t xml:space="preserve"> </w:t>
      </w:r>
      <w:r w:rsidRPr="000C79CF">
        <w:rPr>
          <w:b/>
          <w:i/>
        </w:rPr>
        <w:t>Hinnang toimetulekule</w:t>
      </w:r>
      <w:r w:rsidRPr="000C79CF">
        <w:t xml:space="preserve"> (praktika käigus sooritatud tööde ja tegevuste loetelu ja tööülesannetega toimetuleku analüüs). </w:t>
      </w:r>
    </w:p>
    <w:p w:rsidR="000C79CF" w:rsidRPr="000C79CF" w:rsidRDefault="000C79CF" w:rsidP="00D71FCA">
      <w:pPr>
        <w:ind w:left="720"/>
        <w:jc w:val="both"/>
        <w:rPr>
          <w:b/>
        </w:rPr>
      </w:pPr>
      <w:r w:rsidRPr="000C79CF">
        <w:rPr>
          <w:b/>
        </w:rPr>
        <w:t>4.3</w:t>
      </w:r>
      <w:r w:rsidRPr="000C79CF">
        <w:t xml:space="preserve"> </w:t>
      </w:r>
      <w:r w:rsidRPr="000C79CF">
        <w:rPr>
          <w:b/>
          <w:i/>
        </w:rPr>
        <w:t>Hinnang uutele teadmistele ja oskustele</w:t>
      </w:r>
      <w:r w:rsidRPr="000C79CF">
        <w:t xml:space="preserve"> (mida uut ja huvitavat kogesid ja õppisid praktika ajal) ?</w:t>
      </w:r>
    </w:p>
    <w:p w:rsidR="000C79CF" w:rsidRPr="000C79CF" w:rsidRDefault="000C79CF" w:rsidP="00D71FCA">
      <w:pPr>
        <w:ind w:left="360"/>
        <w:jc w:val="both"/>
        <w:rPr>
          <w:b/>
        </w:rPr>
      </w:pPr>
    </w:p>
    <w:p w:rsidR="000C79CF" w:rsidRPr="000C79CF" w:rsidRDefault="000C79CF" w:rsidP="000C79CF">
      <w:pPr>
        <w:numPr>
          <w:ilvl w:val="0"/>
          <w:numId w:val="6"/>
        </w:numPr>
        <w:jc w:val="both"/>
        <w:rPr>
          <w:b/>
        </w:rPr>
      </w:pPr>
      <w:r w:rsidRPr="000C79CF">
        <w:rPr>
          <w:b/>
        </w:rPr>
        <w:t xml:space="preserve">KOKKUVÕTTEV HINNANG PRAKTIKALE </w:t>
      </w:r>
      <w:r w:rsidRPr="000C79CF">
        <w:rPr>
          <w:bCs/>
          <w:i/>
        </w:rPr>
        <w:t>(oma arvamus praktikakohast, töökorraldusest, mida õppisid juurde, millisele õppijale praktikakoht sobib jms)</w:t>
      </w:r>
    </w:p>
    <w:p w:rsidR="000C79CF" w:rsidRPr="000C79CF" w:rsidRDefault="000C79CF" w:rsidP="000C79CF">
      <w:pPr>
        <w:jc w:val="both"/>
        <w:rPr>
          <w:b/>
        </w:rPr>
      </w:pPr>
    </w:p>
    <w:p w:rsidR="000C79CF" w:rsidRPr="000C79CF" w:rsidRDefault="000C79CF" w:rsidP="000C79CF">
      <w:pPr>
        <w:numPr>
          <w:ilvl w:val="0"/>
          <w:numId w:val="6"/>
        </w:numPr>
        <w:jc w:val="both"/>
        <w:rPr>
          <w:b/>
        </w:rPr>
      </w:pPr>
      <w:r w:rsidRPr="000C79CF">
        <w:rPr>
          <w:b/>
        </w:rPr>
        <w:t>KASUTATUD MATERJAL</w:t>
      </w:r>
    </w:p>
    <w:p w:rsidR="000C79CF" w:rsidRPr="000C79CF" w:rsidRDefault="000C79CF" w:rsidP="000C79CF">
      <w:pPr>
        <w:ind w:left="720"/>
        <w:jc w:val="both"/>
      </w:pPr>
      <w:r w:rsidRPr="000C79CF">
        <w:t>Kasutatud materjalide loetelu ja lingid</w:t>
      </w:r>
    </w:p>
    <w:p w:rsidR="000C79CF" w:rsidRPr="000C79CF" w:rsidRDefault="000C79CF" w:rsidP="000C79CF">
      <w:pPr>
        <w:jc w:val="both"/>
        <w:rPr>
          <w:b/>
        </w:rPr>
      </w:pPr>
      <w:r w:rsidRPr="000C79CF">
        <w:rPr>
          <w:b/>
        </w:rPr>
        <w:t xml:space="preserve">         LISAD</w:t>
      </w:r>
    </w:p>
    <w:p w:rsidR="000C79CF" w:rsidRPr="000C79CF" w:rsidRDefault="000C79CF" w:rsidP="000C79CF">
      <w:pPr>
        <w:jc w:val="both"/>
        <w:rPr>
          <w:b/>
        </w:rPr>
      </w:pPr>
      <w:r w:rsidRPr="000C79CF">
        <w:t xml:space="preserve">          Pildid, fotod, joonised, skeemid, tabelid. </w:t>
      </w:r>
    </w:p>
    <w:p w:rsidR="000C79CF" w:rsidRPr="000C79CF" w:rsidRDefault="000C79CF" w:rsidP="000C79CF"/>
    <w:p w:rsidR="000C79CF" w:rsidRPr="000C79CF" w:rsidRDefault="000C79CF" w:rsidP="000C79CF"/>
    <w:sectPr w:rsidR="000C79CF" w:rsidRPr="000C7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3DED"/>
    <w:multiLevelType w:val="hybridMultilevel"/>
    <w:tmpl w:val="20443B60"/>
    <w:lvl w:ilvl="0" w:tplc="89C27020">
      <w:start w:val="1"/>
      <w:numFmt w:val="decimal"/>
      <w:lvlText w:val="%1."/>
      <w:lvlJc w:val="left"/>
      <w:pPr>
        <w:ind w:left="360" w:hanging="360"/>
      </w:pPr>
      <w:rPr>
        <w:rFonts w:eastAsia="Times New Roman" w:cs="Calibri"/>
        <w:color w:val="auto"/>
      </w:rPr>
    </w:lvl>
    <w:lvl w:ilvl="1" w:tplc="04250019">
      <w:start w:val="1"/>
      <w:numFmt w:val="lowerLetter"/>
      <w:lvlText w:val="%2."/>
      <w:lvlJc w:val="left"/>
      <w:pPr>
        <w:ind w:left="1114" w:hanging="360"/>
      </w:pPr>
    </w:lvl>
    <w:lvl w:ilvl="2" w:tplc="0425001B">
      <w:start w:val="1"/>
      <w:numFmt w:val="lowerRoman"/>
      <w:lvlText w:val="%3."/>
      <w:lvlJc w:val="right"/>
      <w:pPr>
        <w:ind w:left="1834" w:hanging="180"/>
      </w:pPr>
    </w:lvl>
    <w:lvl w:ilvl="3" w:tplc="0425000F">
      <w:start w:val="1"/>
      <w:numFmt w:val="decimal"/>
      <w:lvlText w:val="%4."/>
      <w:lvlJc w:val="left"/>
      <w:pPr>
        <w:ind w:left="2554" w:hanging="360"/>
      </w:pPr>
    </w:lvl>
    <w:lvl w:ilvl="4" w:tplc="04250019">
      <w:start w:val="1"/>
      <w:numFmt w:val="lowerLetter"/>
      <w:lvlText w:val="%5."/>
      <w:lvlJc w:val="left"/>
      <w:pPr>
        <w:ind w:left="3274" w:hanging="360"/>
      </w:pPr>
    </w:lvl>
    <w:lvl w:ilvl="5" w:tplc="0425001B">
      <w:start w:val="1"/>
      <w:numFmt w:val="lowerRoman"/>
      <w:lvlText w:val="%6."/>
      <w:lvlJc w:val="right"/>
      <w:pPr>
        <w:ind w:left="3994" w:hanging="180"/>
      </w:pPr>
    </w:lvl>
    <w:lvl w:ilvl="6" w:tplc="0425000F">
      <w:start w:val="1"/>
      <w:numFmt w:val="decimal"/>
      <w:lvlText w:val="%7."/>
      <w:lvlJc w:val="left"/>
      <w:pPr>
        <w:ind w:left="4714" w:hanging="360"/>
      </w:pPr>
    </w:lvl>
    <w:lvl w:ilvl="7" w:tplc="04250019">
      <w:start w:val="1"/>
      <w:numFmt w:val="lowerLetter"/>
      <w:lvlText w:val="%8."/>
      <w:lvlJc w:val="left"/>
      <w:pPr>
        <w:ind w:left="5434" w:hanging="360"/>
      </w:pPr>
    </w:lvl>
    <w:lvl w:ilvl="8" w:tplc="0425001B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B5D766F"/>
    <w:multiLevelType w:val="hybridMultilevel"/>
    <w:tmpl w:val="15D4EBB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E6BCD"/>
    <w:multiLevelType w:val="hybridMultilevel"/>
    <w:tmpl w:val="83A83AF2"/>
    <w:lvl w:ilvl="0" w:tplc="04250011">
      <w:start w:val="4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3678DE"/>
    <w:multiLevelType w:val="hybridMultilevel"/>
    <w:tmpl w:val="74A0C0A4"/>
    <w:lvl w:ilvl="0" w:tplc="0512CFAA">
      <w:start w:val="1"/>
      <w:numFmt w:val="decimal"/>
      <w:lvlText w:val="%1."/>
      <w:lvlJc w:val="left"/>
      <w:pPr>
        <w:ind w:left="360" w:hanging="360"/>
      </w:pPr>
      <w:rPr>
        <w:rFonts w:eastAsia="Times New Roman" w:cs="Calibri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C927E3"/>
    <w:multiLevelType w:val="multilevel"/>
    <w:tmpl w:val="11683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1D"/>
    <w:rsid w:val="000C79CF"/>
    <w:rsid w:val="00102EE7"/>
    <w:rsid w:val="0031260B"/>
    <w:rsid w:val="00322A26"/>
    <w:rsid w:val="003C5A62"/>
    <w:rsid w:val="005E7545"/>
    <w:rsid w:val="008025FD"/>
    <w:rsid w:val="00AC0D1D"/>
    <w:rsid w:val="00B1014A"/>
    <w:rsid w:val="00D71FCA"/>
    <w:rsid w:val="00FE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4D8C"/>
  <w15:chartTrackingRefBased/>
  <w15:docId w15:val="{F94B7A28-A71A-4D4E-8549-A7BA517A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AC0D1D"/>
    <w:pPr>
      <w:keepNext/>
      <w:jc w:val="both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0D1D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AC0D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AC0D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C0D1D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99"/>
    <w:qFormat/>
    <w:rsid w:val="00AC0D1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et/opilastoode-vormis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1330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Reitmann</dc:creator>
  <cp:keywords/>
  <dc:description/>
  <cp:lastModifiedBy>Laida Reitmann</cp:lastModifiedBy>
  <cp:revision>7</cp:revision>
  <dcterms:created xsi:type="dcterms:W3CDTF">2019-10-04T06:16:00Z</dcterms:created>
  <dcterms:modified xsi:type="dcterms:W3CDTF">2020-11-04T11:25:00Z</dcterms:modified>
</cp:coreProperties>
</file>