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365C1FB3" w:rsidR="00943651" w:rsidRDefault="003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KLIENDITEENINDAJA KAUBANDUSES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F7B544" w14:textId="4F675AF4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 PROGRAMM / HINNANGULEHT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435E01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Klienditeenindaja kaubanduses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3BA1760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1120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 xml:space="preserve"> (28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77777777" w:rsidR="009E5F08" w:rsidRDefault="009E5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64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760"/>
        <w:gridCol w:w="3621"/>
        <w:gridCol w:w="1482"/>
        <w:gridCol w:w="1701"/>
      </w:tblGrid>
      <w:tr w:rsidR="00943651" w14:paraId="5397FBBE" w14:textId="77777777" w:rsidTr="00350B90">
        <w:trPr>
          <w:trHeight w:val="3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025" w14:textId="77777777" w:rsidR="009E5F08" w:rsidRDefault="009E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4CCD5B" w14:textId="290B09E5" w:rsidR="00086BCD" w:rsidRDefault="0008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PRAKTIKA - KLIENDITEENINDAJA </w:t>
            </w:r>
            <w:r w:rsidR="0066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KAUBANDUSES</w:t>
            </w:r>
          </w:p>
          <w:p w14:paraId="46B7F4F5" w14:textId="2F7A4902" w:rsidR="00943651" w:rsidRDefault="0008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08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oodulid:  karjääriplaneerimine ja ettevõtluse alused, kaupade käitlemine ja kaubatu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ndmine, teenindamine ja müümine</w:t>
            </w:r>
            <w:r w:rsidRPr="0008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kassat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öö, müügitöö korraldamine</w:t>
            </w:r>
            <w:r w:rsidR="000C2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kaubaõpetus, veebipõhised vabavaralised lahendused, digitaalne reklaam</w:t>
            </w:r>
          </w:p>
          <w:p w14:paraId="6B87CB87" w14:textId="109F34C4" w:rsidR="009E5F08" w:rsidRPr="00086BCD" w:rsidRDefault="009E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51" w14:paraId="396CB106" w14:textId="77777777" w:rsidTr="00350B90">
        <w:trPr>
          <w:trHeight w:val="3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20D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 ning nende kasutamisest.</w:t>
            </w:r>
          </w:p>
        </w:tc>
      </w:tr>
      <w:tr w:rsidR="00943651" w14:paraId="5C5418B6" w14:textId="77777777" w:rsidTr="00350B90">
        <w:trPr>
          <w:trHeight w:val="3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4C7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A42822" w14:paraId="290FE62B" w14:textId="77777777" w:rsidTr="00350B90">
        <w:trPr>
          <w:trHeight w:val="3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F6D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E6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F6831" w14:textId="4820860D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="00350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CEF0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</w:tr>
      <w:tr w:rsidR="00A42822" w14:paraId="7DC14B59" w14:textId="77777777" w:rsidTr="001C1668">
        <w:trPr>
          <w:trHeight w:val="123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DCBC" w14:textId="6DE0EC21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Mõistab majanduse olemust ja majanduskeskkonna toimimist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F5CE" w14:textId="77DBCA0C" w:rsidR="00A42822" w:rsidRPr="001C1668" w:rsidRDefault="00A42822" w:rsidP="001C166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leiab iseseisvalt informatsiooni peamiste pangateenuste ja nendega kaasnevate võimaluste ning kohustuste kohta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CD40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FC5F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7060175D" w14:textId="77777777" w:rsidTr="00350B90">
        <w:trPr>
          <w:trHeight w:val="69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DA2" w14:textId="2831914C" w:rsidR="00A42822" w:rsidRPr="00E747C3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Mõtestab oma rolli ettevõtluskeskkonnas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F89C" w14:textId="045AF958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meeskonnatööna ühe ettevõtte majandustegevust ja</w:t>
            </w:r>
            <w:r>
              <w:t xml:space="preserve"> </w:t>
            </w: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seda mõjutavat ettevõtluskeskkonda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3A7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F86C7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9327715" w14:textId="77777777" w:rsidTr="00350B90">
        <w:trPr>
          <w:trHeight w:val="16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5C9" w14:textId="45EAC33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FC">
              <w:rPr>
                <w:rFonts w:ascii="Times New Roman" w:eastAsia="Times New Roman" w:hAnsi="Times New Roman" w:cs="Times New Roman"/>
                <w:sz w:val="24"/>
                <w:szCs w:val="24"/>
              </w:rPr>
              <w:t>Mõistab oma õigusi ja kohustusi töökeskkonnas toimimisel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596" w14:textId="01C53044" w:rsidR="00A42822" w:rsidRPr="00431DF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loetleb ja selgitab iseseisvalt tööandja ja töötajate põhilisi õigusi ning kohustusi ohutu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öökeskkonna tagamisel</w:t>
            </w:r>
          </w:p>
          <w:p w14:paraId="3FBD387B" w14:textId="77777777" w:rsidR="00A42822" w:rsidRDefault="00A42822" w:rsidP="00431DF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tunneb ära ja kirjeldab töökeskkonna üldisi füüsikalisi, keemilisi, bioloogilisi, psühhosotsiaalseid ja füsioloogilisi ohutegureid ja meetmeid nende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vähendamiseks</w:t>
            </w:r>
          </w:p>
          <w:p w14:paraId="3A61A7FC" w14:textId="65128B13" w:rsidR="00A42822" w:rsidRPr="00782A85" w:rsidRDefault="00A42822" w:rsidP="00782A8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85">
              <w:rPr>
                <w:rFonts w:ascii="Times New Roman" w:eastAsia="Times New Roman" w:hAnsi="Times New Roman" w:cs="Times New Roman"/>
                <w:sz w:val="24"/>
                <w:szCs w:val="24"/>
              </w:rPr>
              <w:t>kirjeldab tulekahjuennetamise võimalusi ja oma tegevust tulekahju puhkemisel töökeskkonnas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651D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DFF5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509D159" w14:textId="77777777" w:rsidTr="00350B90">
        <w:trPr>
          <w:trHeight w:val="41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E17" w14:textId="6E278343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Käitub vastastikust suhtlemist toetaval viisil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C56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situatsiooniga sobivat verbaalset ja mitteverbaalset suhtlemist nii ema- kui võõrkeeles </w:t>
            </w:r>
          </w:p>
          <w:p w14:paraId="514318BC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eri </w:t>
            </w: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suhtlemisvahendeid, sh järgib telefoni- ja internetisuhtluse head tava </w:t>
            </w:r>
          </w:p>
          <w:p w14:paraId="235BA03D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üldtunnustatud käitumistavasid </w:t>
            </w:r>
          </w:p>
          <w:p w14:paraId="6AC99F0D" w14:textId="5FCF00B9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tulemusliku meeskonnatöö eeldusi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7A67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AF17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A40FC3B" w14:textId="77777777" w:rsidTr="00350B90">
        <w:trPr>
          <w:trHeight w:val="140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F02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Mõistab kaupade käitlemise põhimõtteid, sh hügieeni ja tunneb kaupa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354" w14:textId="22587FE5" w:rsidR="00A42822" w:rsidRPr="00CE77F4" w:rsidRDefault="00A42822" w:rsidP="00CE77F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kauba kohta olemasoleva info põhjal erinevate kaupade koostist, kvaliteeti mõjutavaid tegureid, omadusi ja kasutamisvõimalusi 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58C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2AD4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C8B1104" w14:textId="77777777" w:rsidTr="00350B90">
        <w:trPr>
          <w:trHeight w:val="7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3901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Võtab kaubad vastu koguseliselt ja kvaliteedile vastavalt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9F7A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võtab kaubad vastu saatedokumentide alusel koguseliselt ja kvaliteediliselt järgides kaubagrupile kehtestatud nõudeid, teavitades kaupade mittevastavusest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hindab kaupade kvaliteeti sh praktikal vastavalt kaubale kehtestatud nõuetele sh organoleptiliselt toiduainete ja visuaalselt tööstuskaupade kvaliteeti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EC31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E426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AA3BB70" w14:textId="77777777" w:rsidTr="00350B90">
        <w:trPr>
          <w:trHeight w:val="2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52B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Ladustab kaubad järgides kaubagrupile kehtestatud nõudeid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DBC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grupeerib kaubad vastavalt sortimendile orienteerudes kaubagruppide liigitamise põhimõtetest </w:t>
            </w:r>
          </w:p>
          <w:p w14:paraId="74E50A56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nimetab ja võrdleb väljapanekute erinevaid liike ning ladustab kaubad müügi või laopinnale, järgides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kaubagrupile kehtestatud nõudeid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A8BA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CCD8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0D1422D" w14:textId="77777777" w:rsidTr="00350B90">
        <w:trPr>
          <w:trHeight w:val="39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2CC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kaubad müügiks ette ja paigutab müügipinnale, järgides kauba väljapaneku põhimõtteid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9784" w14:textId="77777777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valmistab kaubad müügiks ette järgides kaubagrupile kehtestatud nõudeid </w:t>
            </w:r>
          </w:p>
          <w:p w14:paraId="19C78304" w14:textId="77777777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paigutab kaubad meeskonnatööna müügipinnale, järgides kehtivaid nõudeid </w:t>
            </w:r>
          </w:p>
          <w:p w14:paraId="15F9DEB0" w14:textId="3388AFE9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varustab kaubad sh praktikal nõuetekohase märgistuse ja hinnainfoga, jälgides selle vastavust kassasüsteemis olevatele andmetele ja paigaldab vajadusel turvaelemendid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0BC3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04466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2C25B06" w14:textId="77777777" w:rsidTr="00350B90">
        <w:trPr>
          <w:trHeight w:val="9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74E4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Käitleb pakendeid ja ohtlikke jäätmeid vastavalt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käitlemise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1FAD" w14:textId="77777777" w:rsidR="00A42822" w:rsidRDefault="00A428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käitleb tööprotsessis sh praktikal pakendeid, taarat ja ohtlikke jäätmeid, järgides käitlemise nõudeid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kehtestatud korda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D095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B174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B31913C" w14:textId="77777777" w:rsidTr="00350B90">
        <w:trPr>
          <w:trHeight w:val="8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28B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Kontrollib kaupade vastavust realiseerimise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E69" w14:textId="028C07EE" w:rsidR="00A42822" w:rsidRDefault="00A4282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jälgib säilitustemperatuure ja realiseerimisaegu ja mittevastavuse korral kõrvaldab kaubad müügilt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039A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0E83A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D845202" w14:textId="77777777" w:rsidTr="00350B90">
        <w:trPr>
          <w:trHeight w:val="8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96FF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Mõistab kaupade inventeerimise põhimõtteid ja osaleb kaupade inventeerimisel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7334" w14:textId="77777777" w:rsidR="00A42822" w:rsidRDefault="00A4282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selgitab kaupade inventeerimise põhimõtteid vastavalt kehtestatud nõuetele</w:t>
            </w:r>
          </w:p>
          <w:p w14:paraId="596E5F11" w14:textId="1BF56B52" w:rsidR="00A42822" w:rsidRDefault="00A4282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fikseerib meeskonnatööna kaupade inventeerimisel kaupade kogused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1EC7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94A2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22" w14:paraId="1E523980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9F0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 kaupade käitlemise ja kaubatundmisega seotud terminoloogiat ning väljendab ennast eesti keeles arusaadavalt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367" w14:textId="77777777" w:rsidR="00A42822" w:rsidRDefault="00A4282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0B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93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091DD7E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7C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Mõistab müüja -klienditeenindaja vastutust ja rolli kliendisuhete kujundamisel kaubandusettevõttes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986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klienditeeninduse tähtsust ja rolli kaubandusettevõttes, seostades kutsealase ettevalmistuse nõudeid kliendisuhete loomisel, hoidmisel ja arendamisel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50A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BE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72EFE284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094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Loob kliendikontakti ja selgitab välja kliendi vajadused rakendades suhtlemisoskust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04B0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teenindab meeskonna liikmena, klienti kasutades suhtlemistehnikaid ja järgides klienditeeninduse põhimõtteid</w:t>
            </w:r>
          </w:p>
          <w:p w14:paraId="5DF3BA5D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algatab positiivselt, kliendikontakti ja selgitab kliendi vajadused, kasutades aktiivse kuulamise ja küsitlemise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tehnikaid </w:t>
            </w:r>
          </w:p>
          <w:p w14:paraId="6A41673C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teostab lisamüüki, lähtudes kliendikeskse teenindamise põhimõtetest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6C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A8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941108B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AC6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Tutvustab kaupu ja nõustab klienti lähtudes kliendikeskse teenindamise põhimõtetest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12A1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tutvustab kaupu, sh praktikal lähtudes kaupadele kehtestatud nõuetest lähtuvalt ning nõustab klienti, arvestades kliendi soove, vajadusi ja õigusi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7856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0E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9721F37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C04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Lõpetab kliendikontakti lähtudes kliendikesksest suhtlemisest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625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lõpetab positiivselt kliendikontakti, tekitades kliendis soovi tagasi tulla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A7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66A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E07E03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4BB0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Käsitleb pretensioone vastavalt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5615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võtab vastu ja käsitleb, sh praktikal kliendi pretensiooni leides lahenduse vastavalt nõuetele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57D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8D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6228AAC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7C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Mõistab kassatöö olulisust kaubandusettevõtte tegevuses </w:t>
            </w:r>
          </w:p>
          <w:p w14:paraId="0E34D38A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Arveldab klientidega ja koostab arveid vastavalt nõuetele </w:t>
            </w:r>
          </w:p>
          <w:p w14:paraId="1BA4023E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Järgib kassas töötades ergonoomika nõudeid</w:t>
            </w:r>
          </w:p>
          <w:p w14:paraId="7DF6C555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Kasutab kassatööga seotud terminoloogiat ning väljendab ennast eesti ja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keeles arusaadavalt.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2A6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kassatöö põhitoiminguid oma vastutusala piires </w:t>
            </w:r>
          </w:p>
          <w:p w14:paraId="56A12640" w14:textId="7728AC37" w:rsidR="00A42822" w:rsidRPr="009F4896" w:rsidRDefault="00A42822" w:rsidP="009F489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Arveldab klientidega järgides hügieeni, tööohutuse, töötervishoiu ja turvanõudeid Koostab nõuetekohaselt vormistatud arve </w:t>
            </w:r>
          </w:p>
          <w:p w14:paraId="7F453C63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erinevate harjutuste mõju erinevatele lihasgruppidele ja töövõimele </w:t>
            </w:r>
          </w:p>
          <w:p w14:paraId="1E2AABAF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Sooritab töövõimet taastavate harjutuste kompleksi koos põhjendustega vastavalt etteantud juhendile </w:t>
            </w:r>
          </w:p>
          <w:p w14:paraId="66092D04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Töötab kassas kasutades erinevaid maksevahendeid ja –liike ning tehnilisi vahendeid ohutult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E77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BF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4A16D99" w14:textId="77777777" w:rsidTr="00350B90">
        <w:trPr>
          <w:trHeight w:val="27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081" w14:textId="30D9B518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Edastab kliendi tagasiside vastavalt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992" w14:textId="2D70352C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Edastab klientidelt saadud tagasiside põhjal info sortimendi muutmise vajaduse kohta vastavalt nõuetele sh praktikal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58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C70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1CC008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74B" w14:textId="64F52EB8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kaupade olemasolu ja hindab tellimuse vajadust vastavalt kaubavarude juhtimise põhimõtetele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9A8" w14:textId="77777777" w:rsidR="00A42822" w:rsidRPr="00166140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kaupade olemasolu ja piisavust tuginedes müügiandmetele sh praktikal</w:t>
            </w:r>
          </w:p>
          <w:p w14:paraId="19E4A1BF" w14:textId="1D5985DD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kaupadele tellimuse sh praktikal vastavalt nõuetele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CA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14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B597E45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B5F" w14:textId="3902510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Arvutab kaupadele hinna, järgides hinnakujunduse põhimõtteid ja nõudeid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35D" w14:textId="02C27456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Arvutab kaubale müügi- ja ühikuhinna sh praktikal lähtudes hinnakujunduse põhimõtetest ja nõuetest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E67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CEE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7DA3FD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1E1A" w14:textId="485DDD8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Kujundab kaupade väljapanekut vastavalt väljapanekute kujundamise põhimõtetele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21B" w14:textId="2B3F1136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Kujundab meeskonnaliikmena kampaania kaupade väljapanekut vastavalt etteantud juhistele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D44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542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C3831FD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5A2" w14:textId="78F123C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Kasutab müügitöö korraldamisega seotud terminoloogiat ning väljendab ennast eesti keeles arusaadavalt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FA1" w14:textId="1B2FD4A5" w:rsidR="00A42822" w:rsidRDefault="00A42822" w:rsidP="001779B3">
            <w:pPr>
              <w:widowControl w:val="0"/>
              <w:spacing w:after="0" w:line="240" w:lineRule="auto"/>
              <w:ind w:left="360"/>
              <w:contextualSpacing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CE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D8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51" w14:paraId="26EB097A" w14:textId="77777777" w:rsidTr="00350B90">
        <w:trPr>
          <w:trHeight w:val="2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7DF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43651" w14:paraId="5F1647A5" w14:textId="77777777" w:rsidTr="00350B90">
        <w:trPr>
          <w:trHeight w:val="2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63A4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  <w:tr w:rsidR="00943651" w14:paraId="1FC28DE0" w14:textId="77777777" w:rsidTr="00350B90">
        <w:trPr>
          <w:trHeight w:val="5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033" w14:textId="77777777" w:rsidR="00943651" w:rsidRDefault="0046513A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Mooduli kokkuvõttev hinne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Õpiväljundid on saavutatud lävendi (A-arvestatud)) tasemel. Praktika kokkuvõttev hinne kujuneb praktika aruande koostamise ja kaitsmise tulemusena.</w:t>
            </w:r>
          </w:p>
        </w:tc>
      </w:tr>
    </w:tbl>
    <w:p w14:paraId="05C97BE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3293B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5CDB95" w14:textId="2C2D9B9F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1AC455" w14:textId="77777777" w:rsidR="00943651" w:rsidRDefault="0046513A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Praktikapäeviku täitmise juhend: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A02E" w14:textId="1830919C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Praktikapäevikut täita iga nädal, põhjendades tegevusi, kirjeldades teosta</w:t>
      </w:r>
      <w:r w:rsidR="00CD243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vaid töid, töökorralduse ratsionaalsust ja tõhusust, töös esinenud probleeme, juhtumeid, milliseid otsuseid pidin ise vastu võtma, minu vastutuse ulatust jm. </w:t>
      </w:r>
    </w:p>
    <w:p w14:paraId="4499D3FC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Anda õpitule enesehinnang: kas tulin toime iseseisvalt, vajasin juhendamist, mida õppisin jne</w:t>
      </w:r>
    </w:p>
    <w:p w14:paraId="5C664B21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Korduvate tegevuste korral ei ole põhjalik kirjeldus teistkordselt vajalik.</w:t>
      </w:r>
    </w:p>
    <w:p w14:paraId="5B5D0FFF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Tööde ja tegevuste kohta avaldada oma tähelepanekuid ja seisukohti.</w:t>
      </w:r>
    </w:p>
    <w:p w14:paraId="1C3B8FC4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943651" w14:paraId="62BC09D2" w14:textId="77777777" w:rsidTr="003E256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7CF3532F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F6C5272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CCAD96A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36776C7E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63EA2BE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08D0D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1085F96F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12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925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CD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5899FC4C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D7A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55E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62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1A19F2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22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EF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FC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2EAAB4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6FC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E8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57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1798B27F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6B5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FB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16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712E7D1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747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01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47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CA8E8" w14:textId="6F6E2328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47B50F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380567FB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BA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CA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697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251561C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C8E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D2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03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09948AA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6AF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EE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71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AAFA31E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E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E5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3B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4AA2FE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A09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A3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2A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E0346C3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FD0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0E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475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B12D5" w14:textId="54398124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1C37CA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701E7BB0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27E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6B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EAB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5BA434CE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04A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BE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B5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D4BB66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FA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9C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00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874D2A9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6B0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006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C5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4EDB1BB1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64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C0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471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479D6A8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31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E93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BB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446B5" w14:textId="20BE09E5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E66BE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37C8AB79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449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0B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29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68EEAA86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240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65E0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39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1E3269AF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DA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B95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B92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26FE54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27D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DFC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88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6C8AB84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4F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8B1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4B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10E8284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D2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F4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BE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E7F566" w14:textId="4F3973CE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C8092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0CA13E5E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FF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B6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46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3030CDC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570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11F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24A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A22F4E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9D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BD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1E2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E0E67E2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60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8D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3F1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84BDD15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3AE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FE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25F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008" w14:paraId="18160218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B28D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FD1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18A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837557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FD5576" w14:textId="77777777" w:rsidR="00894008" w:rsidRDefault="008940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40BDF3" w14:textId="260C53F3" w:rsidR="003E256E" w:rsidRDefault="0046513A" w:rsidP="000110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Juhendaja hinnang </w:t>
      </w:r>
    </w:p>
    <w:p w14:paraId="4A037CAA" w14:textId="75122C77" w:rsidR="00943651" w:rsidRPr="00011041" w:rsidRDefault="0046513A" w:rsidP="00011041">
      <w:r>
        <w:rPr>
          <w:rFonts w:ascii="Times New Roman" w:eastAsia="Times New Roman" w:hAnsi="Times New Roman" w:cs="Times New Roman"/>
          <w:sz w:val="24"/>
          <w:szCs w:val="24"/>
        </w:rPr>
        <w:t>……….……</w:t>
      </w:r>
      <w:r w:rsidR="003E256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2D26A64" w14:textId="645B04F4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482FA1" w14:textId="77777777" w:rsidR="00943651" w:rsidRDefault="00943651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82143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0D5CB" w14:textId="77777777" w:rsidR="00943651" w:rsidRDefault="00465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Juhendaja allkiri</w:t>
      </w: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7709C" w14:textId="77777777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724E6A" w14:textId="6154A730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36EBAF" w14:textId="77777777" w:rsidR="00943651" w:rsidRDefault="00943651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C74BD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73A2B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moodulite koondhinne …………………….</w:t>
      </w:r>
    </w:p>
    <w:p w14:paraId="0B1F76B7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9FDF5" w14:textId="7A49A3A1" w:rsidR="00D46DE8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4F8A1E" w14:textId="63C24368" w:rsidR="00D46DE8" w:rsidRPr="00AD69B5" w:rsidRDefault="00D46DE8" w:rsidP="00D46DE8"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14:paraId="51728D9E" w14:textId="77777777" w:rsidR="00D46DE8" w:rsidRDefault="00D46DE8" w:rsidP="00D46DE8">
      <w:r>
        <w:t>Austatud praktika juhendaja!</w:t>
      </w:r>
    </w:p>
    <w:p w14:paraId="1EA7B0B8" w14:textId="7AB70046" w:rsidR="00D46DE8" w:rsidRDefault="00D46DE8" w:rsidP="00D46DE8">
      <w:r>
        <w:t>Teie firmas töötas Järvamaa KHK õpilane. Teiepoolne hinnang tema tööle oleks meile suureks abiks tulevaste töötajate ettevalmistamisel.</w:t>
      </w:r>
      <w:r>
        <w:br/>
        <w:t>Palun hinnake praktikandi oskusi ja teadmisi 3-pallisel skaalal (5- tuleb toime iseseisvalt, 4- tuleb toime juhen</w:t>
      </w:r>
      <w:r w:rsidR="00AD69B5">
        <w:t xml:space="preserve">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D46DE8" w14:paraId="2C58BBA1" w14:textId="77777777" w:rsidTr="002B20F6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333C64" w14:textId="77777777" w:rsidR="00D46DE8" w:rsidRDefault="00D46DE8" w:rsidP="002B20F6">
            <w:pPr>
              <w:jc w:val="center"/>
            </w:pPr>
            <w: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2A08EFD" w14:textId="77777777" w:rsidR="00D46DE8" w:rsidRDefault="00D46DE8" w:rsidP="002B20F6">
            <w:pPr>
              <w:jc w:val="center"/>
            </w:pPr>
            <w: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49A3E68" w14:textId="77777777" w:rsidR="00D46DE8" w:rsidRDefault="00D46DE8" w:rsidP="002B20F6">
            <w:pPr>
              <w:jc w:val="center"/>
            </w:pPr>
            <w:r>
              <w:t>Enesehinnang</w:t>
            </w:r>
          </w:p>
        </w:tc>
      </w:tr>
      <w:tr w:rsidR="00D46DE8" w14:paraId="5F5CDA16" w14:textId="77777777" w:rsidTr="002B20F6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CA88" w14:textId="77777777" w:rsidR="00D46DE8" w:rsidRDefault="00D46DE8" w:rsidP="002B20F6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8C0A257" w14:textId="77777777" w:rsidR="00D46DE8" w:rsidRDefault="00D46DE8" w:rsidP="002B20F6">
            <w: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120C2C4" w14:textId="77777777" w:rsidR="00D46DE8" w:rsidRDefault="00D46DE8" w:rsidP="002B20F6">
            <w: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DCA6E8" w14:textId="77777777" w:rsidR="00D46DE8" w:rsidRDefault="00D46DE8" w:rsidP="002B20F6">
            <w: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BFBD39F" w14:textId="77777777" w:rsidR="00D46DE8" w:rsidRDefault="00D46DE8" w:rsidP="002B20F6">
            <w: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6F23D39" w14:textId="77777777" w:rsidR="00D46DE8" w:rsidRDefault="00D46DE8" w:rsidP="002B20F6">
            <w: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39D78" w14:textId="77777777" w:rsidR="00D46DE8" w:rsidRDefault="00D46DE8" w:rsidP="002B20F6">
            <w:r>
              <w:t>tulen toime iseseisvalt</w:t>
            </w:r>
          </w:p>
        </w:tc>
      </w:tr>
      <w:tr w:rsidR="00D46DE8" w14:paraId="03AB3FF6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276180" w14:textId="77777777" w:rsidR="00D46DE8" w:rsidRDefault="00D46DE8" w:rsidP="002B20F6">
            <w: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275E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2003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3C4EB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3D3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6821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257FF8" w14:textId="77777777" w:rsidR="00D46DE8" w:rsidRDefault="00D46DE8" w:rsidP="002B20F6">
            <w:r>
              <w:t> </w:t>
            </w:r>
          </w:p>
        </w:tc>
      </w:tr>
      <w:tr w:rsidR="00D46DE8" w14:paraId="68D2B935" w14:textId="77777777" w:rsidTr="002B20F6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C1854D" w14:textId="77777777" w:rsidR="00D46DE8" w:rsidRDefault="00D46DE8" w:rsidP="002B20F6">
            <w: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B902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59FE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F23E1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CF05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B92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F1BC54" w14:textId="77777777" w:rsidR="00D46DE8" w:rsidRDefault="00D46DE8" w:rsidP="002B20F6">
            <w:r>
              <w:t> </w:t>
            </w:r>
          </w:p>
        </w:tc>
      </w:tr>
      <w:tr w:rsidR="00D46DE8" w14:paraId="7D38B89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80629" w14:textId="77777777" w:rsidR="00D46DE8" w:rsidRDefault="00D46DE8" w:rsidP="002B20F6">
            <w: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3FEA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D8EF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A83C71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37904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709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7AE890" w14:textId="77777777" w:rsidR="00D46DE8" w:rsidRDefault="00D46DE8" w:rsidP="002B20F6">
            <w:r>
              <w:t> </w:t>
            </w:r>
          </w:p>
        </w:tc>
      </w:tr>
      <w:tr w:rsidR="00D46DE8" w14:paraId="25993467" w14:textId="77777777" w:rsidTr="002B20F6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0FA393" w14:textId="77777777" w:rsidR="00D46DE8" w:rsidRDefault="00D46DE8" w:rsidP="002B20F6">
            <w: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02F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78EC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4CE29A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2B4C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FE78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1FECF" w14:textId="77777777" w:rsidR="00D46DE8" w:rsidRDefault="00D46DE8" w:rsidP="002B20F6">
            <w:r>
              <w:t> </w:t>
            </w:r>
          </w:p>
        </w:tc>
      </w:tr>
      <w:tr w:rsidR="00D46DE8" w14:paraId="1B447F4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7C07CC" w14:textId="77777777" w:rsidR="00D46DE8" w:rsidRDefault="00D46DE8" w:rsidP="002B20F6">
            <w: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CF5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FE5D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4F1402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73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B42B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AA8A4" w14:textId="77777777" w:rsidR="00D46DE8" w:rsidRDefault="00D46DE8" w:rsidP="002B20F6">
            <w:r>
              <w:t> </w:t>
            </w:r>
          </w:p>
        </w:tc>
      </w:tr>
      <w:tr w:rsidR="00D46DE8" w14:paraId="79540F07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D4CA8C" w14:textId="77777777" w:rsidR="00D46DE8" w:rsidRDefault="00D46DE8" w:rsidP="002B20F6">
            <w: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3653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E359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194F7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9415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9C6FD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73BE30" w14:textId="77777777" w:rsidR="00D46DE8" w:rsidRDefault="00D46DE8" w:rsidP="002B20F6">
            <w:r>
              <w:t> </w:t>
            </w:r>
          </w:p>
        </w:tc>
      </w:tr>
      <w:tr w:rsidR="00D46DE8" w14:paraId="6A499C4A" w14:textId="77777777" w:rsidTr="002B20F6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16659" w14:textId="77777777" w:rsidR="00D46DE8" w:rsidRDefault="00D46DE8" w:rsidP="002B20F6">
            <w: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01FE7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A3E8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70BD98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408B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E38B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D43D89" w14:textId="77777777" w:rsidR="00D46DE8" w:rsidRDefault="00D46DE8" w:rsidP="002B20F6">
            <w:r>
              <w:t> </w:t>
            </w:r>
          </w:p>
        </w:tc>
      </w:tr>
      <w:tr w:rsidR="00D46DE8" w14:paraId="282E15BF" w14:textId="77777777" w:rsidTr="002B20F6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FDB5E6" w14:textId="77777777" w:rsidR="00D46DE8" w:rsidRDefault="00D46DE8" w:rsidP="002B20F6">
            <w: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0B6D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2A63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61757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A5CB7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B8D6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6DA36" w14:textId="77777777" w:rsidR="00D46DE8" w:rsidRDefault="00D46DE8" w:rsidP="002B20F6">
            <w:r>
              <w:t> </w:t>
            </w:r>
          </w:p>
        </w:tc>
      </w:tr>
      <w:tr w:rsidR="00D46DE8" w14:paraId="354443B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0508D9" w14:textId="77777777" w:rsidR="00D46DE8" w:rsidRDefault="00D46DE8" w:rsidP="002B20F6">
            <w: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12B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FFC8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95FB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E070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73268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5943A" w14:textId="77777777" w:rsidR="00D46DE8" w:rsidRDefault="00D46DE8" w:rsidP="002B20F6">
            <w:r>
              <w:t> </w:t>
            </w:r>
          </w:p>
        </w:tc>
      </w:tr>
      <w:tr w:rsidR="00D46DE8" w14:paraId="08843D16" w14:textId="77777777" w:rsidTr="002B20F6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E7C597" w14:textId="77777777" w:rsidR="00D46DE8" w:rsidRDefault="00D46DE8" w:rsidP="002B20F6">
            <w: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3E51B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1FF0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B1FF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2DA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35F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4E7FA" w14:textId="77777777" w:rsidR="00D46DE8" w:rsidRDefault="00D46DE8" w:rsidP="002B20F6">
            <w:r>
              <w:t> </w:t>
            </w:r>
          </w:p>
        </w:tc>
      </w:tr>
      <w:tr w:rsidR="00D46DE8" w14:paraId="5F30EFDE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28319C" w14:textId="77777777" w:rsidR="00D46DE8" w:rsidRDefault="00D46DE8" w:rsidP="002B20F6">
            <w: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057D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61C1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D9FEAE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43A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D6EAF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DC0ECF" w14:textId="77777777" w:rsidR="00D46DE8" w:rsidRDefault="00D46DE8" w:rsidP="002B20F6">
            <w:r>
              <w:t> </w:t>
            </w:r>
          </w:p>
        </w:tc>
      </w:tr>
      <w:tr w:rsidR="00D46DE8" w14:paraId="769E0011" w14:textId="77777777" w:rsidTr="002B20F6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6EFB3A" w14:textId="77777777" w:rsidR="00D46DE8" w:rsidRDefault="00D46DE8" w:rsidP="002B20F6">
            <w: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A8C94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3E36CD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95566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DE1ED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530B4E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59551" w14:textId="77777777" w:rsidR="00D46DE8" w:rsidRDefault="00D46DE8" w:rsidP="002B20F6">
            <w:r>
              <w:t> </w:t>
            </w:r>
          </w:p>
        </w:tc>
      </w:tr>
    </w:tbl>
    <w:p w14:paraId="75626ACF" w14:textId="3C42D55B" w:rsidR="00AD69B5" w:rsidRDefault="00D46DE8" w:rsidP="00D46DE8">
      <w:r>
        <w:br/>
        <w:t>Ettevõt</w:t>
      </w:r>
      <w:r w:rsidR="00C631F0">
        <w:t xml:space="preserve">te nimi: </w:t>
      </w:r>
      <w:r w:rsidR="00C631F0">
        <w:br/>
        <w:t>Hinnangu andja ees- ja perekonna</w:t>
      </w:r>
      <w:bookmarkStart w:id="0" w:name="_GoBack"/>
      <w:bookmarkEnd w:id="0"/>
      <w:r>
        <w:t>nimi:</w:t>
      </w:r>
      <w:r>
        <w:br/>
        <w:t>Kontakttelefon:</w:t>
      </w:r>
    </w:p>
    <w:p w14:paraId="26757C7F" w14:textId="0D3996FF" w:rsidR="00D46DE8" w:rsidRDefault="00D46DE8" w:rsidP="00D46DE8">
      <w:r>
        <w:t>E-mail:</w:t>
      </w:r>
      <w:r>
        <w:br/>
      </w:r>
      <w:r>
        <w:rPr>
          <w:b/>
          <w:bCs/>
        </w:rPr>
        <w:t>Täname meeldiva koostöö eest!</w:t>
      </w:r>
    </w:p>
    <w:p w14:paraId="0435D268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AD69B5">
        <w:rPr>
          <w:rFonts w:ascii="Times New Roman" w:hAnsi="Times New Roman" w:cs="Times New Roman"/>
          <w:sz w:val="24"/>
          <w:szCs w:val="24"/>
        </w:rPr>
        <w:lastRenderedPageBreak/>
        <w:t>PRAKTIKA ARUANNE</w:t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5F2BC066" w14:textId="5D205DAB" w:rsidR="00D46DE8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D69B5">
        <w:rPr>
          <w:rFonts w:ascii="Times New Roman" w:hAnsi="Times New Roman" w:cs="Times New Roman"/>
          <w:b w:val="0"/>
          <w:sz w:val="24"/>
          <w:szCs w:val="24"/>
        </w:rPr>
        <w:t>Aruanne vormistada vastavalt kooli kirjalike tööde vormistamise juhendile:</w:t>
      </w:r>
    </w:p>
    <w:p w14:paraId="3DB65CA9" w14:textId="1B8E4636" w:rsidR="009744DC" w:rsidRPr="009744DC" w:rsidRDefault="00111444" w:rsidP="009744DC">
      <w:hyperlink r:id="rId9" w:history="1">
        <w:r w:rsidR="009744DC">
          <w:rPr>
            <w:rStyle w:val="Hperlink"/>
          </w:rPr>
          <w:t>https://jkhk.ee/sites/jkhk.ee/files/praktika_programmid/juhend_praktikaaruande_koostamiseks.pdf</w:t>
        </w:r>
      </w:hyperlink>
    </w:p>
    <w:p w14:paraId="2C80E6DE" w14:textId="77777777" w:rsidR="00D46DE8" w:rsidRPr="00AD69B5" w:rsidRDefault="00D46DE8" w:rsidP="00D46DE8">
      <w:pPr>
        <w:spacing w:line="276" w:lineRule="auto"/>
        <w:ind w:left="720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Sisukord</w:t>
      </w:r>
    </w:p>
    <w:p w14:paraId="68259602" w14:textId="77777777" w:rsidR="00D46DE8" w:rsidRPr="00AD69B5" w:rsidRDefault="00D46DE8" w:rsidP="00D46DE8">
      <w:pPr>
        <w:rPr>
          <w:sz w:val="24"/>
          <w:szCs w:val="24"/>
        </w:rPr>
      </w:pPr>
    </w:p>
    <w:p w14:paraId="04F8AFE2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Praktikakoha üldandmed</w:t>
      </w:r>
    </w:p>
    <w:p w14:paraId="53802CD2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nimi</w:t>
      </w:r>
    </w:p>
    <w:p w14:paraId="7744453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Ettevõtte juhi nimi </w:t>
      </w:r>
    </w:p>
    <w:p w14:paraId="1120090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praktikajuhendaja nimi</w:t>
      </w:r>
    </w:p>
    <w:p w14:paraId="150808D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Praktikajuhendaja kontakttelefon </w:t>
      </w:r>
    </w:p>
    <w:p w14:paraId="704921FC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Praktikajuhendaja meiliaadress</w:t>
      </w:r>
    </w:p>
    <w:p w14:paraId="40A9AB9F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Praktikaettevõtte iseloomustus</w:t>
      </w:r>
    </w:p>
    <w:p w14:paraId="4829BBF7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Tegevusvaldkond/ pakutavad tooted ja teenused.</w:t>
      </w:r>
    </w:p>
    <w:p w14:paraId="041CDE5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juhtimine.</w:t>
      </w:r>
    </w:p>
    <w:p w14:paraId="628A100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tegevuse analüüs.</w:t>
      </w:r>
    </w:p>
    <w:p w14:paraId="6596FD9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Tehnilise varustuse iseloomustus.</w:t>
      </w:r>
    </w:p>
    <w:p w14:paraId="6C8B8A81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 käik ja hinnang</w:t>
      </w:r>
    </w:p>
    <w:p w14:paraId="404D725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Tööohutuse alane juhendamine.</w:t>
      </w:r>
    </w:p>
    <w:p w14:paraId="762880F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Teostatud tööd ja nendega toimetulek.</w:t>
      </w:r>
    </w:p>
    <w:p w14:paraId="0AE9871D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Tööde organiseerimine.</w:t>
      </w:r>
    </w:p>
    <w:p w14:paraId="3BF11A4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 juhendamine.</w:t>
      </w:r>
    </w:p>
    <w:p w14:paraId="2B8B1A13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 xml:space="preserve">Kokkuvõttev hinnang praktikale </w:t>
      </w:r>
      <w:r w:rsidRPr="00AD69B5">
        <w:rPr>
          <w:bCs/>
          <w:sz w:val="24"/>
          <w:szCs w:val="24"/>
        </w:rPr>
        <w:t>(oma arvamus praktikakohast, töökorraldusest, mida õppisid juurde, millisele õppijale praktikakoht sobib jms)</w:t>
      </w:r>
    </w:p>
    <w:p w14:paraId="1274086C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9B8315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B647" w14:textId="77777777" w:rsidR="00111444" w:rsidRDefault="00111444" w:rsidP="0036308C">
      <w:pPr>
        <w:spacing w:after="0" w:line="240" w:lineRule="auto"/>
      </w:pPr>
      <w:r>
        <w:separator/>
      </w:r>
    </w:p>
  </w:endnote>
  <w:endnote w:type="continuationSeparator" w:id="0">
    <w:p w14:paraId="2183B83A" w14:textId="77777777" w:rsidR="00111444" w:rsidRDefault="00111444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4F37" w14:textId="77777777" w:rsidR="00111444" w:rsidRDefault="00111444" w:rsidP="0036308C">
      <w:pPr>
        <w:spacing w:after="0" w:line="240" w:lineRule="auto"/>
      </w:pPr>
      <w:r>
        <w:separator/>
      </w:r>
    </w:p>
  </w:footnote>
  <w:footnote w:type="continuationSeparator" w:id="0">
    <w:p w14:paraId="22EB5C12" w14:textId="77777777" w:rsidR="00111444" w:rsidRDefault="00111444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2F3"/>
    <w:multiLevelType w:val="multilevel"/>
    <w:tmpl w:val="5B646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2621BD1"/>
    <w:multiLevelType w:val="multilevel"/>
    <w:tmpl w:val="A0B25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72576"/>
    <w:multiLevelType w:val="multilevel"/>
    <w:tmpl w:val="96ACC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9636C"/>
    <w:multiLevelType w:val="multilevel"/>
    <w:tmpl w:val="C5ECA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5F0A61"/>
    <w:multiLevelType w:val="multilevel"/>
    <w:tmpl w:val="D60C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156E18"/>
    <w:multiLevelType w:val="multilevel"/>
    <w:tmpl w:val="BCA23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" w:hanging="57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2015729"/>
    <w:multiLevelType w:val="multilevel"/>
    <w:tmpl w:val="36641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0C10E3"/>
    <w:multiLevelType w:val="multilevel"/>
    <w:tmpl w:val="F878D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416A15"/>
    <w:multiLevelType w:val="multilevel"/>
    <w:tmpl w:val="C91A6E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5E1267"/>
    <w:multiLevelType w:val="multilevel"/>
    <w:tmpl w:val="6FFE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553E"/>
    <w:rsid w:val="000C2271"/>
    <w:rsid w:val="000E2DE4"/>
    <w:rsid w:val="000F54B6"/>
    <w:rsid w:val="00111444"/>
    <w:rsid w:val="0011630A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E256E"/>
    <w:rsid w:val="003E5A3E"/>
    <w:rsid w:val="0042080D"/>
    <w:rsid w:val="00425EF5"/>
    <w:rsid w:val="00431DFC"/>
    <w:rsid w:val="0044380E"/>
    <w:rsid w:val="004544C5"/>
    <w:rsid w:val="0046513A"/>
    <w:rsid w:val="00485119"/>
    <w:rsid w:val="00485651"/>
    <w:rsid w:val="004A4D00"/>
    <w:rsid w:val="004B78E4"/>
    <w:rsid w:val="0053769D"/>
    <w:rsid w:val="0054210A"/>
    <w:rsid w:val="00593FFB"/>
    <w:rsid w:val="005A149A"/>
    <w:rsid w:val="00602428"/>
    <w:rsid w:val="00624BCF"/>
    <w:rsid w:val="00664A77"/>
    <w:rsid w:val="006B6506"/>
    <w:rsid w:val="007075E9"/>
    <w:rsid w:val="00734584"/>
    <w:rsid w:val="00782A85"/>
    <w:rsid w:val="007E6DE4"/>
    <w:rsid w:val="00813D67"/>
    <w:rsid w:val="00831996"/>
    <w:rsid w:val="00872842"/>
    <w:rsid w:val="008833D6"/>
    <w:rsid w:val="00894008"/>
    <w:rsid w:val="008E4CC6"/>
    <w:rsid w:val="00932084"/>
    <w:rsid w:val="00943651"/>
    <w:rsid w:val="00951A8C"/>
    <w:rsid w:val="009630A8"/>
    <w:rsid w:val="0097096E"/>
    <w:rsid w:val="009744DC"/>
    <w:rsid w:val="009B1DB4"/>
    <w:rsid w:val="009E5F08"/>
    <w:rsid w:val="009F4896"/>
    <w:rsid w:val="00A42822"/>
    <w:rsid w:val="00A56211"/>
    <w:rsid w:val="00A60B64"/>
    <w:rsid w:val="00AB15EC"/>
    <w:rsid w:val="00AB7F58"/>
    <w:rsid w:val="00AC1CCB"/>
    <w:rsid w:val="00AD69B5"/>
    <w:rsid w:val="00AD7293"/>
    <w:rsid w:val="00B030FD"/>
    <w:rsid w:val="00B223B1"/>
    <w:rsid w:val="00B813CE"/>
    <w:rsid w:val="00BB772C"/>
    <w:rsid w:val="00C23167"/>
    <w:rsid w:val="00C33D6C"/>
    <w:rsid w:val="00C54FD3"/>
    <w:rsid w:val="00C60F7F"/>
    <w:rsid w:val="00C631F0"/>
    <w:rsid w:val="00C81C17"/>
    <w:rsid w:val="00CC50CE"/>
    <w:rsid w:val="00CD243B"/>
    <w:rsid w:val="00CE77F4"/>
    <w:rsid w:val="00CF465A"/>
    <w:rsid w:val="00D0337D"/>
    <w:rsid w:val="00D15C08"/>
    <w:rsid w:val="00D46DE8"/>
    <w:rsid w:val="00D65AA7"/>
    <w:rsid w:val="00E26F99"/>
    <w:rsid w:val="00E32364"/>
    <w:rsid w:val="00E5754E"/>
    <w:rsid w:val="00E747C3"/>
    <w:rsid w:val="00ED2CB6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semiHidden/>
    <w:unhideWhenUsed/>
    <w:rsid w:val="0097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khk.ee/sites/jkhk.ee/files/praktika_programmid/juhend_praktikaaruande_koostamise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D334-6109-4756-BC74-7F35808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1675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Signe Valdma</cp:lastModifiedBy>
  <cp:revision>7</cp:revision>
  <cp:lastPrinted>2018-10-10T05:10:00Z</cp:lastPrinted>
  <dcterms:created xsi:type="dcterms:W3CDTF">2019-10-29T11:30:00Z</dcterms:created>
  <dcterms:modified xsi:type="dcterms:W3CDTF">2019-10-29T14:26:00Z</dcterms:modified>
</cp:coreProperties>
</file>