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C1" w:rsidRDefault="002169C1" w:rsidP="002169C1">
      <w:pPr>
        <w:shd w:val="clear" w:color="auto" w:fill="FFFFFF"/>
        <w:spacing w:line="274" w:lineRule="exact"/>
        <w:ind w:left="4958"/>
      </w:pPr>
      <w:r>
        <w:rPr>
          <w:color w:val="000000"/>
          <w:spacing w:val="-4"/>
          <w:w w:val="82"/>
          <w:sz w:val="24"/>
          <w:szCs w:val="24"/>
        </w:rPr>
        <w:t>KINNITATUD</w:t>
      </w:r>
    </w:p>
    <w:p w:rsidR="002169C1" w:rsidRPr="002169C1" w:rsidRDefault="002169C1" w:rsidP="002169C1">
      <w:pPr>
        <w:shd w:val="clear" w:color="auto" w:fill="FFFFFF"/>
        <w:spacing w:line="274" w:lineRule="exact"/>
        <w:ind w:left="4954"/>
        <w:rPr>
          <w:spacing w:val="-4"/>
          <w:w w:val="82"/>
          <w:sz w:val="24"/>
          <w:szCs w:val="24"/>
        </w:rPr>
      </w:pPr>
      <w:r w:rsidRPr="008954B0">
        <w:rPr>
          <w:w w:val="82"/>
          <w:sz w:val="24"/>
          <w:szCs w:val="24"/>
        </w:rPr>
        <w:t xml:space="preserve">Kooli direktori </w:t>
      </w:r>
      <w:r w:rsidRPr="00931C5C">
        <w:rPr>
          <w:w w:val="82"/>
          <w:sz w:val="24"/>
          <w:szCs w:val="24"/>
        </w:rPr>
        <w:t xml:space="preserve">KK </w:t>
      </w:r>
      <w:r w:rsidRPr="00636586">
        <w:rPr>
          <w:w w:val="82"/>
          <w:sz w:val="24"/>
          <w:szCs w:val="24"/>
        </w:rPr>
        <w:t xml:space="preserve">nr </w:t>
      </w:r>
      <w:r>
        <w:rPr>
          <w:w w:val="82"/>
          <w:sz w:val="24"/>
          <w:szCs w:val="24"/>
        </w:rPr>
        <w:t>6.1-1/88</w:t>
      </w:r>
      <w:r w:rsidRPr="00931C5C">
        <w:rPr>
          <w:spacing w:val="-4"/>
          <w:w w:val="82"/>
          <w:sz w:val="24"/>
          <w:szCs w:val="24"/>
        </w:rPr>
        <w:t xml:space="preserve">, </w:t>
      </w:r>
      <w:r>
        <w:rPr>
          <w:spacing w:val="-4"/>
          <w:w w:val="82"/>
          <w:sz w:val="24"/>
          <w:szCs w:val="24"/>
        </w:rPr>
        <w:t>30</w:t>
      </w:r>
      <w:r w:rsidRPr="00931C5C">
        <w:rPr>
          <w:spacing w:val="-4"/>
          <w:w w:val="82"/>
          <w:sz w:val="24"/>
          <w:szCs w:val="24"/>
        </w:rPr>
        <w:t xml:space="preserve">. </w:t>
      </w:r>
      <w:r>
        <w:rPr>
          <w:spacing w:val="-4"/>
          <w:w w:val="82"/>
          <w:sz w:val="24"/>
          <w:szCs w:val="24"/>
        </w:rPr>
        <w:t>jaanuar 2018</w:t>
      </w:r>
      <w:r w:rsidRPr="00931C5C">
        <w:rPr>
          <w:spacing w:val="-4"/>
          <w:w w:val="82"/>
          <w:sz w:val="24"/>
          <w:szCs w:val="24"/>
        </w:rPr>
        <w:t xml:space="preserve"> </w:t>
      </w:r>
    </w:p>
    <w:tbl>
      <w:tblPr>
        <w:tblStyle w:val="TableGrid"/>
        <w:tblW w:w="10912" w:type="dxa"/>
        <w:tblInd w:w="-719" w:type="dxa"/>
        <w:tblCellMar>
          <w:top w:w="72" w:type="dxa"/>
          <w:left w:w="60" w:type="dxa"/>
          <w:right w:w="127" w:type="dxa"/>
        </w:tblCellMar>
        <w:tblLook w:val="04A0" w:firstRow="1" w:lastRow="0" w:firstColumn="1" w:lastColumn="0" w:noHBand="0" w:noVBand="1"/>
      </w:tblPr>
      <w:tblGrid>
        <w:gridCol w:w="2475"/>
        <w:gridCol w:w="60"/>
        <w:gridCol w:w="199"/>
        <w:gridCol w:w="1421"/>
        <w:gridCol w:w="3299"/>
        <w:gridCol w:w="1297"/>
        <w:gridCol w:w="807"/>
        <w:gridCol w:w="17"/>
        <w:gridCol w:w="804"/>
        <w:gridCol w:w="533"/>
      </w:tblGrid>
      <w:tr w:rsidR="007476F5" w:rsidRPr="007476F5" w:rsidTr="00EA1C43">
        <w:trPr>
          <w:trHeight w:val="345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E05C91" w:rsidP="007476F5">
            <w:pPr>
              <w:jc w:val="center"/>
              <w:rPr>
                <w:rFonts w:cstheme="minorHAnsi"/>
                <w:lang w:val="et-EE" w:eastAsia="en-GB"/>
              </w:rPr>
            </w:pPr>
            <w:r>
              <w:rPr>
                <w:rFonts w:cstheme="minorHAnsi"/>
                <w:b/>
                <w:lang w:val="et-EE" w:eastAsia="en-GB"/>
              </w:rPr>
              <w:t>JÄRVAMAA KUTSEHARIDUSKESKUSE</w:t>
            </w:r>
            <w:r w:rsidR="007476F5" w:rsidRPr="007476F5">
              <w:rPr>
                <w:rFonts w:cstheme="minorHAnsi"/>
                <w:b/>
                <w:lang w:val="et-EE" w:eastAsia="en-GB"/>
              </w:rPr>
              <w:t xml:space="preserve"> ÕPPEKAVA</w:t>
            </w:r>
          </w:p>
        </w:tc>
      </w:tr>
      <w:tr w:rsidR="007476F5" w:rsidRPr="007476F5" w:rsidTr="00EA1C43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Õppekavarühm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Transporditeenused</w:t>
            </w:r>
          </w:p>
        </w:tc>
      </w:tr>
      <w:tr w:rsidR="007476F5" w:rsidRPr="007476F5" w:rsidTr="00EA1C43">
        <w:trPr>
          <w:trHeight w:val="345"/>
        </w:trPr>
        <w:tc>
          <w:tcPr>
            <w:tcW w:w="41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nimetus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Veokorraldaja - logistik</w:t>
            </w:r>
          </w:p>
        </w:tc>
      </w:tr>
      <w:tr w:rsidR="007476F5" w:rsidRPr="007476F5" w:rsidTr="00EA1C43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Transport organizer-Logistician</w:t>
            </w:r>
          </w:p>
        </w:tc>
      </w:tr>
      <w:tr w:rsidR="007476F5" w:rsidRPr="007476F5" w:rsidTr="00EA1C43">
        <w:trPr>
          <w:trHeight w:val="345"/>
        </w:trPr>
        <w:tc>
          <w:tcPr>
            <w:tcW w:w="4155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Организатор перевозок – логист</w:t>
            </w:r>
          </w:p>
        </w:tc>
      </w:tr>
      <w:tr w:rsidR="007476F5" w:rsidRPr="007476F5" w:rsidTr="00EA1C43">
        <w:trPr>
          <w:trHeight w:val="345"/>
        </w:trPr>
        <w:tc>
          <w:tcPr>
            <w:tcW w:w="4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kood EHIS-es</w:t>
            </w:r>
          </w:p>
        </w:tc>
        <w:tc>
          <w:tcPr>
            <w:tcW w:w="6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C371B1" w:rsidP="007476F5">
            <w:pPr>
              <w:rPr>
                <w:rFonts w:cstheme="minorHAnsi"/>
                <w:lang w:val="et-EE" w:eastAsia="en-GB"/>
              </w:rPr>
            </w:pPr>
            <w:r w:rsidRPr="00C371B1">
              <w:rPr>
                <w:rFonts w:cstheme="minorHAnsi"/>
                <w:lang w:val="et-EE" w:eastAsia="en-GB"/>
              </w:rPr>
              <w:t>205357</w:t>
            </w:r>
          </w:p>
        </w:tc>
      </w:tr>
      <w:tr w:rsidR="007476F5" w:rsidRPr="007476F5" w:rsidTr="00EA1C43">
        <w:trPr>
          <w:trHeight w:val="529"/>
        </w:trPr>
        <w:tc>
          <w:tcPr>
            <w:tcW w:w="95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C2439D" w:rsidRDefault="007476F5" w:rsidP="007476F5">
            <w:pPr>
              <w:jc w:val="center"/>
              <w:rPr>
                <w:rFonts w:cstheme="minorHAnsi"/>
                <w:b/>
                <w:lang w:val="et-EE" w:eastAsia="en-GB"/>
              </w:rPr>
            </w:pPr>
            <w:r w:rsidRPr="00C2439D">
              <w:rPr>
                <w:rFonts w:cstheme="minorHAnsi"/>
                <w:b/>
                <w:lang w:val="et-EE" w:eastAsia="en-GB"/>
              </w:rPr>
              <w:t>ESMAÕPPE ÕPPEKAVA</w:t>
            </w:r>
          </w:p>
        </w:tc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JÄTKUÕPPE ÕPPEKAVA</w:t>
            </w:r>
          </w:p>
        </w:tc>
      </w:tr>
      <w:tr w:rsidR="007476F5" w:rsidRPr="007476F5" w:rsidTr="00EA1C43">
        <w:trPr>
          <w:trHeight w:val="79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4</w:t>
            </w:r>
          </w:p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kutsekeskharidus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4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5</w:t>
            </w: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4</w:t>
            </w: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EKR 5</w:t>
            </w:r>
          </w:p>
        </w:tc>
      </w:tr>
      <w:tr w:rsidR="007476F5" w:rsidRPr="007476F5" w:rsidTr="00EA1C43">
        <w:trPr>
          <w:trHeight w:val="34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X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center"/>
              <w:rPr>
                <w:rFonts w:cstheme="minorHAnsi"/>
                <w:lang w:val="et-EE" w:eastAsia="en-GB"/>
              </w:rPr>
            </w:pPr>
          </w:p>
        </w:tc>
        <w:tc>
          <w:tcPr>
            <w:tcW w:w="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</w:tr>
      <w:tr w:rsidR="007476F5" w:rsidRPr="007476F5" w:rsidTr="00EA1C43">
        <w:trPr>
          <w:trHeight w:val="34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maht:</w:t>
            </w:r>
            <w:r w:rsidRPr="007476F5">
              <w:rPr>
                <w:rFonts w:cstheme="minorHAnsi"/>
                <w:lang w:val="et-EE" w:eastAsia="en-GB"/>
              </w:rPr>
              <w:t xml:space="preserve"> </w:t>
            </w: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60 EKAP</w:t>
            </w:r>
          </w:p>
        </w:tc>
      </w:tr>
      <w:tr w:rsidR="007476F5" w:rsidRPr="007476F5" w:rsidTr="00EA1C43">
        <w:trPr>
          <w:trHeight w:val="795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koostamise alus: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Veokorraldaja – logistik  4. taseme kutsestandard. Transpordi ja Logistika kutsenõukogu otsus nr 6.1-7/4, 13. veebruaril.2017. Kutseharidusstandard määrus nr.130, 26.08.2013.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</w:tr>
      <w:tr w:rsidR="007476F5" w:rsidRPr="007476F5" w:rsidTr="00EA1C43">
        <w:trPr>
          <w:trHeight w:val="910"/>
        </w:trPr>
        <w:tc>
          <w:tcPr>
            <w:tcW w:w="27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eesmärk ja õpiväljundid: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  <w:tc>
          <w:tcPr>
            <w:tcW w:w="8178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Õppekava eesmärgiks on, et õpilane omandab teadmised, oskused ja hoiakud, mis on vajalikud töötamiseks logistika valdkonnas, et korraldada  kauba maanteevedusid, täiendada kaubavarusid ettevõtte sise- ja välisklientide tellimustele vastavalt ning teha laondust, maanteeveondust ja kaupade liikumist abistavaid toiminguid arvestades klientide soove ja organisatsiooni huvisid, lähtudes meeskonnatöö põhimõtetest ja veokorraldaja – logistik, tase 4 kutsestandardist.</w:t>
            </w:r>
          </w:p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/>
              </w:rPr>
              <w:t>Õppekava loob aluse õpingute jätkamiseks ja elukestvaks õppeks.</w:t>
            </w:r>
          </w:p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läbimisel õpilane: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teeb tarneahela toimimiseks vajalikke töid klientide vajadusi ja ettevõtte huve arvestades;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korraldab kauba maanteevedusid;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teeb kaubavarude täiendamist abistavaid toiminguid;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teenindab ettevõtte sise- ja väliskliente lähtuvalt ettevõtte töökorraldusest;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suhtleb konstruktiivselt koostööpartnerite, kaastöötajate ning ametkondade esindajatega;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osaleb tulemuslikult erinevates meeskondades ning vajadusel juhib meeskonda;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kutse- ja erialaste probleemide lahendamisel spetsiifilisi infoallikaid ja hindab kasutatava informatsiooni usaldusväärsust;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peamisi arvutirakendusi ja interneti võimalusi nii isiklikel kui tööalastel eesmärkidel;</w:t>
            </w:r>
          </w:p>
          <w:p w:rsidR="007476F5" w:rsidRPr="007476F5" w:rsidRDefault="007476F5" w:rsidP="007476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60" w:lineRule="auto"/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seostab erialase ettevalmistuse nõudeid tööturul rakendumise võimalustega.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</w:p>
        </w:tc>
      </w:tr>
      <w:tr w:rsidR="007476F5" w:rsidRPr="007476F5" w:rsidTr="00EA1C43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lastRenderedPageBreak/>
              <w:t xml:space="preserve">Õppekava rakendamine (sihtrühmadele ja kasutatavatele õppevormidele) </w:t>
            </w:r>
          </w:p>
          <w:p w:rsidR="007476F5" w:rsidRPr="007476F5" w:rsidRDefault="007476F5" w:rsidP="0008675A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Statsionaarne </w:t>
            </w:r>
            <w:r w:rsidR="0008675A">
              <w:rPr>
                <w:rFonts w:cstheme="minorHAnsi"/>
                <w:lang w:val="et-EE" w:eastAsia="en-GB"/>
              </w:rPr>
              <w:t>koolipõhine / töökohapõhine õpe ja mittestatsionaarne õpe</w:t>
            </w:r>
          </w:p>
        </w:tc>
      </w:tr>
      <w:tr w:rsidR="007476F5" w:rsidRPr="007476F5" w:rsidTr="00EA1C43">
        <w:trPr>
          <w:trHeight w:val="570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 xml:space="preserve">Nõuded õpingute alustamiseks: </w:t>
            </w:r>
          </w:p>
          <w:p w:rsidR="007476F5" w:rsidRPr="007476F5" w:rsidRDefault="00A628AC" w:rsidP="007476F5">
            <w:pPr>
              <w:rPr>
                <w:rFonts w:cstheme="minorHAnsi"/>
                <w:lang w:val="et-EE" w:eastAsia="en-GB"/>
              </w:rPr>
            </w:pPr>
            <w:r w:rsidRPr="00A628AC">
              <w:rPr>
                <w:rFonts w:cstheme="minorHAnsi"/>
                <w:lang w:val="et-EE" w:eastAsia="en-GB"/>
              </w:rPr>
              <w:t>Õppima võib asuda vähemalt põhiharidusega isik</w:t>
            </w:r>
            <w:r>
              <w:rPr>
                <w:rFonts w:cstheme="minorHAnsi"/>
                <w:lang w:val="et-EE" w:eastAsia="en-GB"/>
              </w:rPr>
              <w:t>.</w:t>
            </w:r>
          </w:p>
        </w:tc>
      </w:tr>
      <w:tr w:rsidR="007476F5" w:rsidRPr="007476F5" w:rsidTr="00EA1C43">
        <w:trPr>
          <w:trHeight w:val="403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Nõuded õpingute lõpetamiseks: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Õpingud loetakse lõpetatuks, kui õpilane on omandanud eriala õppekava õpiväljundid vähemalt lävendi tasemel ja sooritanud kutseeksami. </w:t>
            </w:r>
          </w:p>
        </w:tc>
      </w:tr>
      <w:tr w:rsidR="007476F5" w:rsidRPr="007476F5" w:rsidTr="00EA1C43">
        <w:trPr>
          <w:trHeight w:val="26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Õpingute läbimisel omandatav(ad)</w:t>
            </w:r>
          </w:p>
        </w:tc>
      </w:tr>
      <w:tr w:rsidR="007476F5" w:rsidRPr="007476F5" w:rsidTr="00EA1C43">
        <w:trPr>
          <w:trHeight w:val="33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... kvalifikatsioon(id):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lang w:val="et-EE"/>
              </w:rPr>
              <w:t>Veokorraldaja-logistik, tase 4 vastavad kompetentsid</w:t>
            </w:r>
          </w:p>
        </w:tc>
      </w:tr>
      <w:tr w:rsidR="007476F5" w:rsidRPr="007476F5" w:rsidTr="00EA1C43">
        <w:trPr>
          <w:trHeight w:val="57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... osakutse(d):</w:t>
            </w:r>
          </w:p>
        </w:tc>
        <w:tc>
          <w:tcPr>
            <w:tcW w:w="8437" w:type="dxa"/>
            <w:gridSpan w:val="9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Kauba maanteevedude korraldamine, tase 4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Kaubavarude täiendamine, tase 4</w:t>
            </w:r>
          </w:p>
        </w:tc>
      </w:tr>
      <w:tr w:rsidR="007476F5" w:rsidRPr="007476F5" w:rsidTr="00EA1C43">
        <w:trPr>
          <w:trHeight w:val="626"/>
        </w:trPr>
        <w:tc>
          <w:tcPr>
            <w:tcW w:w="10912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476F5" w:rsidRPr="007476F5" w:rsidRDefault="007476F5" w:rsidP="007476F5">
            <w:pPr>
              <w:rPr>
                <w:rFonts w:cstheme="minorHAnsi"/>
                <w:b/>
                <w:bCs/>
                <w:lang w:val="et-EE" w:eastAsia="en-GB"/>
              </w:rPr>
            </w:pPr>
            <w:r w:rsidRPr="007476F5">
              <w:rPr>
                <w:rFonts w:cstheme="minorHAnsi"/>
                <w:b/>
                <w:bCs/>
                <w:lang w:val="et-EE" w:eastAsia="en-GB"/>
              </w:rPr>
              <w:t>Õppekava struktuur</w:t>
            </w:r>
          </w:p>
          <w:p w:rsidR="007476F5" w:rsidRPr="007476F5" w:rsidRDefault="00FA773C" w:rsidP="007476F5">
            <w:pPr>
              <w:rPr>
                <w:rFonts w:eastAsiaTheme="minorHAnsi" w:cstheme="minorHAnsi"/>
                <w:b/>
                <w:lang w:val="et-EE" w:eastAsia="en-GB"/>
              </w:rPr>
            </w:pPr>
            <w:r>
              <w:rPr>
                <w:rFonts w:cstheme="minorHAnsi"/>
                <w:b/>
                <w:lang w:val="et-EE" w:eastAsia="en-GB"/>
              </w:rPr>
              <w:t>Põhiõpingute moodulid 51</w:t>
            </w:r>
            <w:r w:rsidR="007476F5" w:rsidRPr="007476F5">
              <w:rPr>
                <w:rFonts w:cstheme="minorHAnsi"/>
                <w:b/>
                <w:lang w:val="et-EE" w:eastAsia="en-GB"/>
              </w:rPr>
              <w:t xml:space="preserve"> EKAP  (</w:t>
            </w:r>
            <w:r w:rsidR="007476F5" w:rsidRPr="007476F5">
              <w:rPr>
                <w:rFonts w:eastAsiaTheme="minorHAnsi" w:cstheme="minorHAnsi"/>
                <w:b/>
                <w:lang w:val="et-EE" w:eastAsia="en-GB"/>
              </w:rPr>
              <w:t>maht, nimetus</w:t>
            </w:r>
            <w:r w:rsidR="007476F5" w:rsidRPr="007476F5">
              <w:rPr>
                <w:rFonts w:cstheme="minorHAnsi"/>
                <w:b/>
                <w:lang w:val="et-EE" w:eastAsia="en-GB"/>
              </w:rPr>
              <w:t xml:space="preserve"> ja õpiväljundid):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6 EKAP Karjääri planeerimine ja ettevõtluse alused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mõistab oma vastutust teadlike otsuste langetamisel elukestvas karjääriplaneerimise protsessis;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mõistab majanduse olemust ja majanduskeskkonna toimimist;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mõtestab oma rolli ettevõtluskeskkonnas;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mõistab oma õigusi ja kohu</w:t>
            </w:r>
            <w:bookmarkStart w:id="0" w:name="_GoBack"/>
            <w:bookmarkEnd w:id="0"/>
            <w:r w:rsidRPr="007476F5">
              <w:rPr>
                <w:rFonts w:cstheme="minorHAnsi"/>
                <w:color w:val="000000"/>
                <w:lang w:val="et-EE" w:eastAsia="en-GB"/>
              </w:rPr>
              <w:t>stusi töökeskkonnas toimimisel;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käitub vastastikust suhtlemist toetaval viisil.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2 EKAP Logistika alused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Õpilane: 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eastAsia="Arial"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koostab ülevaate logistika ajaloo ja  arengutrendide kohta nii Eestis kui ka rahvusvahelisel tasandil;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visualiseerib ja võrdleb meeskonnatööna erinevaid rahvusvahelisi tarneahelaid;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mõistab logistika tähtsust ettevõtte tegevuses ja tarneahela toimimisel;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2 EKAP Infotehnoloogia logistikas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baastasemel kontoritöö tarkvara;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mõistab internetiturvalisuse printsiipe ja  konfidentsiaalsuse põhimõtteid lähtudes nendest info salvestamisel ning edastamisel;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logistikaülesannete lahendamisel meeskonnatööna veebipõhiseid koostöö vahendeid;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eastAsia="Calibri" w:cstheme="minorHAnsi"/>
                <w:lang w:val="et-EE"/>
              </w:rPr>
            </w:pPr>
            <w:r w:rsidRPr="007476F5">
              <w:rPr>
                <w:rFonts w:eastAsia="Calibri" w:cstheme="minorHAnsi"/>
                <w:lang w:val="et-EE"/>
              </w:rPr>
              <w:t>selgitab peamiste tarkvarade kasutusvõimalusi logistikas;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8 EKAP Kauba maanteevedude korraldamine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Õpilane: </w:t>
            </w:r>
          </w:p>
          <w:p w:rsidR="007476F5" w:rsidRPr="007476F5" w:rsidRDefault="007476F5" w:rsidP="007476F5">
            <w:pPr>
              <w:numPr>
                <w:ilvl w:val="0"/>
                <w:numId w:val="8"/>
              </w:numPr>
              <w:shd w:val="clear" w:color="auto" w:fill="FFFFFF" w:themeFill="background1"/>
              <w:rPr>
                <w:rFonts w:cstheme="minorHAnsi"/>
                <w:b/>
                <w:i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mõistab kauba maanteevedude planeerimise põhimõtteid;</w:t>
            </w:r>
          </w:p>
          <w:p w:rsidR="007476F5" w:rsidRPr="007476F5" w:rsidRDefault="007476F5" w:rsidP="007476F5">
            <w:pPr>
              <w:numPr>
                <w:ilvl w:val="0"/>
                <w:numId w:val="8"/>
              </w:numPr>
              <w:shd w:val="clear" w:color="auto" w:fill="FFFFFF" w:themeFill="background1"/>
              <w:contextualSpacing/>
              <w:rPr>
                <w:rFonts w:ascii="Arial" w:hAnsi="Arial" w:cstheme="minorHAnsi"/>
                <w:sz w:val="20"/>
                <w:szCs w:val="20"/>
                <w:lang w:val="et-EE" w:eastAsia="en-GB"/>
              </w:rPr>
            </w:pPr>
            <w:r w:rsidRPr="007476F5">
              <w:rPr>
                <w:rFonts w:ascii="Arial" w:hAnsi="Arial" w:cstheme="minorHAnsi"/>
                <w:sz w:val="20"/>
                <w:szCs w:val="20"/>
                <w:lang w:val="et-EE" w:eastAsia="en-GB"/>
              </w:rPr>
              <w:t>teeb maanteevedude korraldustoiminguid vastavalt tööülesandele, ettevõtte töökorraldusele ja piirangutele</w:t>
            </w:r>
            <w:r w:rsidR="00FA773C">
              <w:rPr>
                <w:rFonts w:ascii="Arial" w:hAnsi="Arial" w:cstheme="minorHAnsi"/>
                <w:sz w:val="20"/>
                <w:szCs w:val="20"/>
                <w:lang w:val="et-EE" w:eastAsia="en-GB"/>
              </w:rPr>
              <w:t>;</w:t>
            </w:r>
          </w:p>
          <w:p w:rsidR="007476F5" w:rsidRPr="007476F5" w:rsidRDefault="007476F5" w:rsidP="007476F5">
            <w:pPr>
              <w:numPr>
                <w:ilvl w:val="0"/>
                <w:numId w:val="8"/>
              </w:numPr>
              <w:shd w:val="clear" w:color="auto" w:fill="FFFFFF" w:themeFill="background1"/>
              <w:contextualSpacing/>
              <w:rPr>
                <w:rFonts w:ascii="Arial" w:hAnsi="Arial" w:cstheme="minorHAnsi"/>
                <w:sz w:val="20"/>
                <w:szCs w:val="20"/>
                <w:lang w:val="et-EE" w:eastAsia="en-GB"/>
              </w:rPr>
            </w:pPr>
            <w:r w:rsidRPr="007476F5">
              <w:rPr>
                <w:rFonts w:ascii="Arial" w:hAnsi="Arial" w:cstheme="minorHAnsi"/>
                <w:sz w:val="20"/>
                <w:szCs w:val="20"/>
                <w:lang w:val="et-EE" w:eastAsia="en-GB"/>
              </w:rPr>
              <w:t>vormistab Euroopa Liidu siseveo dokumente vastavalt lepingutingimustele ja ettevõtte töökorraldusele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8 EKAP Kaubavarude täiendamine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i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selgitab ettevõtte ostupoliitikat ja ostueesmärke, lähtudes nendest oma tegevuse planeerimisel;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i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valmistab ette ja teeb ostutoiminguid kaubavarude täiendamiseks kasutades infotehnoloogilisi vahendeid;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spacing w:after="1" w:line="260" w:lineRule="auto"/>
              <w:contextualSpacing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teeb laotöötoiminguid arvestades ettevõtte töökorraldust, seadusandlikke akte ja olemasolevaid ressursse;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spacing w:after="1" w:line="260" w:lineRule="auto"/>
              <w:contextualSpacing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koostab laodokumente (nt vastuvõtukinnitus, komplekteerimisleht, pakkeleht) vastavalt tööülesandele sh infosüsteemis;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selgitab jäätmeseaduse nõudeid sissetulevate pakendite ja muude jäätmete käitlemisel;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selgitab riiklikku ja rahvusvahelist tolliseadustikku ning tolliladude toimimise põhimõtteid;</w:t>
            </w:r>
          </w:p>
          <w:p w:rsidR="007476F5" w:rsidRPr="007476F5" w:rsidRDefault="00FA773C" w:rsidP="007476F5">
            <w:pPr>
              <w:rPr>
                <w:rFonts w:cstheme="minorHAnsi"/>
                <w:b/>
                <w:lang w:val="et-EE" w:eastAsia="en-GB"/>
              </w:rPr>
            </w:pPr>
            <w:r>
              <w:rPr>
                <w:rFonts w:cstheme="minorHAnsi"/>
                <w:b/>
                <w:lang w:val="et-EE" w:eastAsia="en-GB"/>
              </w:rPr>
              <w:t>8</w:t>
            </w:r>
            <w:r w:rsidR="007476F5" w:rsidRPr="007476F5">
              <w:rPr>
                <w:rFonts w:cstheme="minorHAnsi"/>
                <w:b/>
                <w:lang w:val="et-EE" w:eastAsia="en-GB"/>
              </w:rPr>
              <w:t xml:space="preserve"> EKAP Klienditeenindus 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et-EE" w:eastAsia="en-GB"/>
              </w:rPr>
            </w:pPr>
            <w:r w:rsidRPr="007476F5">
              <w:rPr>
                <w:rFonts w:eastAsia="Verdana" w:cstheme="minorHAnsi"/>
                <w:lang w:val="et-EE"/>
              </w:rPr>
              <w:t>teenindab kliente  ja suhtleb tarnijatega vastavalt kokkulepitud teenindustasemele;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contextualSpacing/>
              <w:rPr>
                <w:rFonts w:cstheme="minorHAnsi"/>
                <w:lang w:val="et-EE" w:eastAsia="en-GB"/>
              </w:rPr>
            </w:pPr>
            <w:r w:rsidRPr="007476F5">
              <w:rPr>
                <w:rFonts w:eastAsia="Verdana" w:cstheme="minorHAnsi"/>
                <w:lang w:val="et-EE"/>
              </w:rPr>
              <w:lastRenderedPageBreak/>
              <w:t>mõistab enda rolli ja vastutust meeskonnaliikmena logistikaettevõttes j</w:t>
            </w:r>
            <w:r w:rsidRPr="007476F5">
              <w:rPr>
                <w:rFonts w:eastAsia="Arial" w:cstheme="minorHAnsi"/>
                <w:lang w:val="et-EE"/>
              </w:rPr>
              <w:t>ärgides organisatsiooni põhiväärtusi ja valdkonna eetikanorme;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spacing w:after="1"/>
              <w:contextualSpacing/>
              <w:rPr>
                <w:rFonts w:cstheme="minorHAnsi"/>
                <w:lang w:val="et-EE" w:eastAsia="en-GB"/>
              </w:rPr>
            </w:pPr>
            <w:r w:rsidRPr="007476F5">
              <w:rPr>
                <w:rFonts w:eastAsia="Arial" w:cstheme="minorHAnsi"/>
                <w:lang w:val="et-EE"/>
              </w:rPr>
              <w:t>mõistab klienditeeninduse protsessi tähtsust  logistikaettevõtte toimimisel</w:t>
            </w:r>
            <w:r w:rsidRPr="007476F5">
              <w:rPr>
                <w:rFonts w:cstheme="minorHAnsi"/>
                <w:lang w:val="et-EE" w:eastAsia="en-GB"/>
              </w:rPr>
              <w:t>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spacing w:after="1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7476F5">
              <w:rPr>
                <w:rFonts w:eastAsia="Arial" w:cstheme="minorHAnsi"/>
                <w:lang w:val="et-EE"/>
              </w:rPr>
              <w:t>nõustab ja teavitab kliente pakutavatest teenustest, vastates kliendipäringutele  lähtudes klienditeeninduse standardist ja ettevõtte praktikast;</w:t>
            </w:r>
          </w:p>
          <w:p w:rsidR="007476F5" w:rsidRPr="007476F5" w:rsidRDefault="007476F5" w:rsidP="007476F5">
            <w:pPr>
              <w:numPr>
                <w:ilvl w:val="0"/>
                <w:numId w:val="2"/>
              </w:numPr>
              <w:spacing w:after="1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7476F5">
              <w:rPr>
                <w:rFonts w:eastAsia="Arial" w:cstheme="minorHAnsi"/>
                <w:lang w:val="et-EE"/>
              </w:rPr>
              <w:t xml:space="preserve">käsitleb kauba- ja veodokumente korrektselt, kasutades kaasaegseid infotehnoloogilisi vahendeid. </w:t>
            </w:r>
          </w:p>
          <w:p w:rsidR="007476F5" w:rsidRPr="007476F5" w:rsidRDefault="007476F5" w:rsidP="007476F5">
            <w:pPr>
              <w:spacing w:after="1"/>
              <w:contextualSpacing/>
              <w:rPr>
                <w:rFonts w:eastAsia="Arial" w:cstheme="minorHAnsi"/>
                <w:b/>
                <w:i/>
                <w:lang w:val="et-EE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2 EKAP Erialane võõrkeel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7476F5">
            <w:pPr>
              <w:numPr>
                <w:ilvl w:val="0"/>
                <w:numId w:val="30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erialast terminoloogiat võõrkeeles;</w:t>
            </w:r>
          </w:p>
          <w:p w:rsidR="007476F5" w:rsidRPr="007476F5" w:rsidRDefault="007476F5" w:rsidP="007476F5">
            <w:pPr>
              <w:numPr>
                <w:ilvl w:val="0"/>
                <w:numId w:val="30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logistikatermineid suheldes erinevate logistika osapooltega;</w:t>
            </w:r>
          </w:p>
          <w:p w:rsidR="007476F5" w:rsidRPr="007476F5" w:rsidRDefault="007476F5" w:rsidP="007476F5">
            <w:pPr>
              <w:numPr>
                <w:ilvl w:val="0"/>
                <w:numId w:val="30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kasutab võõrkeeleoskuse arendamiseks endale sobivaid võõrkeele õppimise strateegi</w:t>
            </w:r>
            <w:r w:rsidR="009F3426">
              <w:rPr>
                <w:rFonts w:cstheme="minorHAnsi"/>
                <w:color w:val="000000"/>
                <w:lang w:val="et-EE" w:eastAsia="en-GB"/>
              </w:rPr>
              <w:t>aid ja teabeallikaid, seostades</w:t>
            </w:r>
          </w:p>
          <w:p w:rsidR="007476F5" w:rsidRPr="007476F5" w:rsidRDefault="007476F5" w:rsidP="007476F5">
            <w:p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võõrkeeleõpet elukestva õppega.</w:t>
            </w:r>
          </w:p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 xml:space="preserve">15 EKAP Praktika 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Õpilane:</w:t>
            </w:r>
          </w:p>
          <w:p w:rsidR="007476F5" w:rsidRPr="007476F5" w:rsidRDefault="007476F5" w:rsidP="00403CE3">
            <w:pPr>
              <w:numPr>
                <w:ilvl w:val="0"/>
                <w:numId w:val="38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 xml:space="preserve">Tunneb ettevõtte töökorraldust, vastava töökohaga seotud juhendeid ja töökeskkonda; </w:t>
            </w:r>
          </w:p>
          <w:p w:rsidR="007476F5" w:rsidRPr="007476F5" w:rsidRDefault="007476F5" w:rsidP="00403CE3">
            <w:pPr>
              <w:numPr>
                <w:ilvl w:val="0"/>
                <w:numId w:val="38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Mõistab töötervishoiu ja töö- ja keskkonnaohutuse tähtsust;</w:t>
            </w:r>
          </w:p>
          <w:p w:rsidR="007476F5" w:rsidRPr="007476F5" w:rsidRDefault="007476F5" w:rsidP="00403CE3">
            <w:pPr>
              <w:numPr>
                <w:ilvl w:val="0"/>
                <w:numId w:val="38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 xml:space="preserve">Täidab korrektselt praktikajuhendaja poolt antud veokorraldaja logistiku tööülesandeid, väärtustab koostööd ja ausust ning on valmis kompromissideks; </w:t>
            </w:r>
          </w:p>
          <w:p w:rsidR="007476F5" w:rsidRPr="007476F5" w:rsidRDefault="007476F5" w:rsidP="00403CE3">
            <w:pPr>
              <w:numPr>
                <w:ilvl w:val="0"/>
                <w:numId w:val="38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Rakendab kliendikeskse teeninduse üldpõhimõtteid vastavalt tööülesandele, kasutades selleks kaasaegseid infotehnoloogilisi lahendusi</w:t>
            </w:r>
          </w:p>
          <w:p w:rsidR="007476F5" w:rsidRPr="007476F5" w:rsidRDefault="007476F5" w:rsidP="00403CE3">
            <w:pPr>
              <w:numPr>
                <w:ilvl w:val="0"/>
                <w:numId w:val="38"/>
              </w:numPr>
              <w:contextualSpacing/>
              <w:rPr>
                <w:rFonts w:cstheme="minorHAnsi"/>
                <w:color w:val="000000"/>
                <w:lang w:val="et-EE" w:eastAsia="en-GB"/>
              </w:rPr>
            </w:pPr>
            <w:r w:rsidRPr="007476F5">
              <w:rPr>
                <w:rFonts w:cstheme="minorHAnsi"/>
                <w:color w:val="000000"/>
                <w:lang w:val="et-EE" w:eastAsia="en-GB"/>
              </w:rPr>
              <w:t>Analüüsib ennast tööalaselt ning dokumenteerib tehtud tööd nõuetekohaselt.</w:t>
            </w:r>
          </w:p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 xml:space="preserve">Valikõpingute moodulid ja nende valimise võimalused </w:t>
            </w:r>
            <w:r w:rsidRPr="007476F5">
              <w:rPr>
                <w:rFonts w:cstheme="minorHAnsi"/>
                <w:lang w:val="et-EE" w:eastAsia="en-GB"/>
              </w:rPr>
              <w:t>(moodulite nimetus ja maht)</w:t>
            </w:r>
          </w:p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Õpilane valib </w:t>
            </w:r>
            <w:r w:rsidR="00FA773C">
              <w:rPr>
                <w:rFonts w:cstheme="minorHAnsi"/>
                <w:b/>
                <w:lang w:val="et-EE" w:eastAsia="en-GB"/>
              </w:rPr>
              <w:t>9</w:t>
            </w:r>
            <w:r w:rsidRPr="007476F5">
              <w:rPr>
                <w:rFonts w:cstheme="minorHAnsi"/>
                <w:b/>
                <w:lang w:val="et-EE" w:eastAsia="en-GB"/>
              </w:rPr>
              <w:t xml:space="preserve"> EKAP</w:t>
            </w:r>
            <w:r w:rsidRPr="007476F5">
              <w:rPr>
                <w:rFonts w:cstheme="minorHAnsi"/>
                <w:lang w:val="et-EE" w:eastAsia="en-GB"/>
              </w:rPr>
              <w:t>-i ulatuses valikaineid.</w:t>
            </w:r>
          </w:p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Lisaks esitatud valikutele võib õpilane valida valikmooduleid kooli teistest õppekavadest või teiste õppeasutuste õppekavadest kooli õppekorralduseeskirjas sätestatud korras. Valikõpingud toetavad valitud erialal töötamist.</w:t>
            </w:r>
          </w:p>
          <w:p w:rsidR="007476F5" w:rsidRPr="007476F5" w:rsidRDefault="007476F5" w:rsidP="00403CE3">
            <w:pPr>
              <w:numPr>
                <w:ilvl w:val="0"/>
                <w:numId w:val="33"/>
              </w:numPr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 w:rsidRPr="007476F5">
              <w:rPr>
                <w:rFonts w:cstheme="minorHAnsi"/>
                <w:b/>
                <w:color w:val="000000"/>
                <w:lang w:val="et-EE" w:eastAsia="en-GB"/>
              </w:rPr>
              <w:t>Raamatupidamine 3 EKAP</w:t>
            </w:r>
          </w:p>
          <w:p w:rsidR="007476F5" w:rsidRPr="007476F5" w:rsidRDefault="007476F5" w:rsidP="00403CE3">
            <w:pPr>
              <w:numPr>
                <w:ilvl w:val="0"/>
                <w:numId w:val="33"/>
              </w:numPr>
              <w:spacing w:after="1" w:line="260" w:lineRule="auto"/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 w:rsidRPr="007476F5">
              <w:rPr>
                <w:rFonts w:cstheme="minorHAnsi"/>
                <w:b/>
                <w:color w:val="000000"/>
                <w:lang w:val="et-EE" w:eastAsia="en-GB"/>
              </w:rPr>
              <w:t>Tagastuslogistika 2 EKAP</w:t>
            </w:r>
          </w:p>
          <w:p w:rsidR="007476F5" w:rsidRPr="007476F5" w:rsidRDefault="00FA773C" w:rsidP="00403CE3">
            <w:pPr>
              <w:numPr>
                <w:ilvl w:val="0"/>
                <w:numId w:val="33"/>
              </w:numPr>
              <w:spacing w:after="1" w:line="260" w:lineRule="auto"/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>
              <w:rPr>
                <w:rFonts w:cstheme="minorHAnsi"/>
                <w:b/>
                <w:color w:val="000000"/>
                <w:lang w:val="et-EE" w:eastAsia="en-GB"/>
              </w:rPr>
              <w:t>Pakendid ja pakkematerjalid 2</w:t>
            </w:r>
            <w:r w:rsidR="007476F5" w:rsidRPr="007476F5">
              <w:rPr>
                <w:rFonts w:cstheme="minorHAnsi"/>
                <w:b/>
                <w:color w:val="000000"/>
                <w:lang w:val="et-EE" w:eastAsia="en-GB"/>
              </w:rPr>
              <w:t xml:space="preserve"> EKAP</w:t>
            </w:r>
          </w:p>
          <w:p w:rsidR="007476F5" w:rsidRPr="007476F5" w:rsidRDefault="007476F5" w:rsidP="00403CE3">
            <w:pPr>
              <w:numPr>
                <w:ilvl w:val="0"/>
                <w:numId w:val="33"/>
              </w:numPr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 w:rsidRPr="007476F5">
              <w:rPr>
                <w:rFonts w:cstheme="minorHAnsi"/>
                <w:b/>
                <w:color w:val="000000"/>
                <w:lang w:val="et-EE" w:eastAsia="en-GB"/>
              </w:rPr>
              <w:t>Logistika e-kaubanduses 2 EKAP</w:t>
            </w:r>
          </w:p>
          <w:p w:rsidR="00D32929" w:rsidRDefault="007476F5" w:rsidP="00403CE3">
            <w:pPr>
              <w:numPr>
                <w:ilvl w:val="0"/>
                <w:numId w:val="33"/>
              </w:numPr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 w:rsidRPr="00D32929">
              <w:rPr>
                <w:rFonts w:cstheme="minorHAnsi"/>
                <w:b/>
                <w:color w:val="000000"/>
                <w:lang w:val="et-EE" w:eastAsia="en-GB"/>
              </w:rPr>
              <w:t>Tõstukijuhi kursus 2 EKAP</w:t>
            </w:r>
          </w:p>
          <w:p w:rsidR="007476F5" w:rsidRPr="00D32929" w:rsidRDefault="00D32929" w:rsidP="00D32929">
            <w:pPr>
              <w:numPr>
                <w:ilvl w:val="0"/>
                <w:numId w:val="33"/>
              </w:numPr>
              <w:contextualSpacing/>
              <w:rPr>
                <w:rFonts w:cstheme="minorHAnsi"/>
                <w:b/>
                <w:color w:val="000000"/>
                <w:lang w:val="et-EE" w:eastAsia="en-GB"/>
              </w:rPr>
            </w:pPr>
            <w:r w:rsidRPr="00D32929">
              <w:rPr>
                <w:rFonts w:cstheme="minorHAnsi"/>
                <w:b/>
                <w:color w:val="000000"/>
                <w:lang w:val="et-EE" w:eastAsia="en-GB"/>
              </w:rPr>
              <w:t>Erialane vene keel teenindusvaldkonnale</w:t>
            </w:r>
            <w:r>
              <w:rPr>
                <w:rFonts w:cstheme="minorHAnsi"/>
                <w:b/>
                <w:color w:val="000000"/>
                <w:lang w:val="et-EE" w:eastAsia="en-GB"/>
              </w:rPr>
              <w:t xml:space="preserve"> 2 EKAP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</w:tcPr>
          <w:p w:rsidR="007476F5" w:rsidRPr="007476F5" w:rsidRDefault="007476F5" w:rsidP="007476F5">
            <w:pPr>
              <w:jc w:val="both"/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b/>
                <w:bCs/>
                <w:lang w:val="et-EE" w:eastAsia="en-GB"/>
              </w:rPr>
              <w:lastRenderedPageBreak/>
              <w:t xml:space="preserve">Spetsialiseerumised </w:t>
            </w:r>
            <w:r w:rsidRPr="007476F5">
              <w:rPr>
                <w:rFonts w:cstheme="minorHAnsi"/>
                <w:lang w:val="et-EE" w:eastAsia="en-GB"/>
              </w:rPr>
              <w:t xml:space="preserve">(moodulite nimetus ja maht) </w:t>
            </w:r>
          </w:p>
          <w:p w:rsidR="007476F5" w:rsidRPr="007476F5" w:rsidRDefault="007476F5" w:rsidP="007476F5">
            <w:pPr>
              <w:tabs>
                <w:tab w:val="left" w:pos="3465"/>
              </w:tabs>
              <w:jc w:val="both"/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Puuduvad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10912" w:type="dxa"/>
            <w:gridSpan w:val="10"/>
          </w:tcPr>
          <w:p w:rsidR="007476F5" w:rsidRPr="007476F5" w:rsidRDefault="007476F5" w:rsidP="007476F5">
            <w:pPr>
              <w:tabs>
                <w:tab w:val="left" w:pos="3465"/>
              </w:tabs>
              <w:jc w:val="both"/>
              <w:rPr>
                <w:rFonts w:cstheme="minorHAnsi"/>
                <w:lang w:val="et-EE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Õppekava kontaktisik: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2535" w:type="dxa"/>
            <w:gridSpan w:val="2"/>
          </w:tcPr>
          <w:p w:rsidR="007476F5" w:rsidRPr="007476F5" w:rsidRDefault="007476F5" w:rsidP="007476F5">
            <w:pPr>
              <w:jc w:val="right"/>
              <w:rPr>
                <w:rFonts w:cstheme="minorHAnsi"/>
                <w:lang w:val="et-EE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Ees- ja perenimi</w:t>
            </w:r>
            <w:r w:rsidRPr="007476F5">
              <w:rPr>
                <w:rFonts w:cstheme="minorHAnsi"/>
                <w:lang w:val="et-EE" w:eastAsia="en-GB"/>
              </w:rPr>
              <w:t xml:space="preserve">:  </w:t>
            </w:r>
          </w:p>
        </w:tc>
        <w:tc>
          <w:tcPr>
            <w:tcW w:w="8377" w:type="dxa"/>
            <w:gridSpan w:val="8"/>
          </w:tcPr>
          <w:p w:rsidR="007476F5" w:rsidRPr="007476F5" w:rsidRDefault="007476F5" w:rsidP="007476F5">
            <w:pPr>
              <w:rPr>
                <w:rFonts w:cstheme="minorHAnsi"/>
                <w:lang w:val="et-EE"/>
              </w:rPr>
            </w:pPr>
            <w:r w:rsidRPr="007476F5">
              <w:rPr>
                <w:rFonts w:cstheme="minorHAnsi"/>
                <w:lang w:val="et-EE"/>
              </w:rPr>
              <w:t>Eveli Laurson</w:t>
            </w:r>
            <w:r w:rsidR="00E05C91">
              <w:rPr>
                <w:rFonts w:cstheme="minorHAnsi"/>
                <w:lang w:val="et-EE"/>
              </w:rPr>
              <w:t xml:space="preserve"> 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535" w:type="dxa"/>
            <w:gridSpan w:val="2"/>
          </w:tcPr>
          <w:p w:rsidR="007476F5" w:rsidRPr="007476F5" w:rsidRDefault="007476F5" w:rsidP="007476F5">
            <w:pPr>
              <w:jc w:val="right"/>
              <w:rPr>
                <w:rFonts w:cstheme="minorHAnsi"/>
                <w:lang w:val="et-EE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Ametikoht:</w:t>
            </w:r>
          </w:p>
        </w:tc>
        <w:tc>
          <w:tcPr>
            <w:tcW w:w="8377" w:type="dxa"/>
            <w:gridSpan w:val="8"/>
          </w:tcPr>
          <w:p w:rsidR="007476F5" w:rsidRPr="007476F5" w:rsidRDefault="008E0666" w:rsidP="007476F5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Kutseõpetaja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535" w:type="dxa"/>
            <w:gridSpan w:val="2"/>
          </w:tcPr>
          <w:p w:rsidR="007476F5" w:rsidRPr="007476F5" w:rsidRDefault="007476F5" w:rsidP="007476F5">
            <w:pPr>
              <w:jc w:val="right"/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 xml:space="preserve">Telefon: </w:t>
            </w:r>
          </w:p>
        </w:tc>
        <w:tc>
          <w:tcPr>
            <w:tcW w:w="8377" w:type="dxa"/>
            <w:gridSpan w:val="8"/>
          </w:tcPr>
          <w:p w:rsidR="007476F5" w:rsidRPr="007476F5" w:rsidRDefault="00E05C91" w:rsidP="007476F5">
            <w:pPr>
              <w:rPr>
                <w:rFonts w:cstheme="minorHAnsi"/>
                <w:lang w:val="et-EE"/>
              </w:rPr>
            </w:pPr>
            <w:r>
              <w:rPr>
                <w:rFonts w:cstheme="minorHAnsi"/>
                <w:lang w:val="et-EE"/>
              </w:rPr>
              <w:t>55516370</w:t>
            </w: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535" w:type="dxa"/>
            <w:gridSpan w:val="2"/>
          </w:tcPr>
          <w:p w:rsidR="007476F5" w:rsidRPr="007476F5" w:rsidRDefault="007476F5" w:rsidP="007476F5">
            <w:pPr>
              <w:jc w:val="right"/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E-post:</w:t>
            </w:r>
          </w:p>
        </w:tc>
        <w:tc>
          <w:tcPr>
            <w:tcW w:w="8377" w:type="dxa"/>
            <w:gridSpan w:val="8"/>
          </w:tcPr>
          <w:p w:rsidR="007476F5" w:rsidRPr="007476F5" w:rsidRDefault="007476F5" w:rsidP="007476F5">
            <w:pPr>
              <w:rPr>
                <w:rFonts w:cstheme="minorHAnsi"/>
                <w:b/>
                <w:lang w:val="et-EE"/>
              </w:rPr>
            </w:pPr>
            <w:r w:rsidRPr="007476F5">
              <w:rPr>
                <w:b/>
                <w:lang w:val="et-EE"/>
              </w:rPr>
              <w:t>Eveli Laurson</w:t>
            </w:r>
            <w:r w:rsidRPr="007476F5">
              <w:rPr>
                <w:lang w:val="et-EE"/>
              </w:rPr>
              <w:t xml:space="preserve">  - eveli.laurson</w:t>
            </w:r>
            <w:r w:rsidRPr="007476F5">
              <w:rPr>
                <w:rFonts w:cstheme="minorHAnsi"/>
                <w:lang w:val="et-EE"/>
              </w:rPr>
              <w:t>@j</w:t>
            </w:r>
            <w:r w:rsidRPr="007476F5">
              <w:rPr>
                <w:lang w:val="et-EE"/>
              </w:rPr>
              <w:t>khk.ee</w:t>
            </w:r>
          </w:p>
          <w:p w:rsidR="007476F5" w:rsidRPr="007476F5" w:rsidRDefault="007476F5" w:rsidP="007476F5">
            <w:pPr>
              <w:rPr>
                <w:rFonts w:cstheme="minorHAnsi"/>
                <w:lang w:val="et-EE"/>
              </w:rPr>
            </w:pPr>
          </w:p>
        </w:tc>
      </w:tr>
      <w:tr w:rsidR="007476F5" w:rsidRPr="007476F5" w:rsidTr="00EA1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912" w:type="dxa"/>
            <w:gridSpan w:val="10"/>
          </w:tcPr>
          <w:p w:rsidR="007476F5" w:rsidRPr="007476F5" w:rsidRDefault="007476F5" w:rsidP="007476F5">
            <w:pPr>
              <w:rPr>
                <w:rFonts w:cstheme="minorHAnsi"/>
                <w:b/>
                <w:lang w:val="et-EE" w:eastAsia="en-GB"/>
              </w:rPr>
            </w:pPr>
            <w:r w:rsidRPr="007476F5">
              <w:rPr>
                <w:rFonts w:cstheme="minorHAnsi"/>
                <w:b/>
                <w:lang w:val="et-EE" w:eastAsia="en-GB"/>
              </w:rPr>
              <w:t>Märkused: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Kooli kodulehel </w:t>
            </w:r>
            <w:r w:rsidR="009B4EA3" w:rsidRPr="009B4EA3">
              <w:rPr>
                <w:rFonts w:cstheme="minorHAnsi"/>
                <w:lang w:val="et-EE" w:eastAsia="en-GB"/>
              </w:rPr>
              <w:t>https://jkhk.ee/media/Rakenduskavad/2018/Veokorraldaja_-_logistik_tase_4_moodulite_rakenduskava.pdf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 xml:space="preserve">õppekava moodulite rakenduskava </w:t>
            </w:r>
          </w:p>
          <w:p w:rsidR="007476F5" w:rsidRPr="007476F5" w:rsidRDefault="007476F5" w:rsidP="007476F5">
            <w:pPr>
              <w:rPr>
                <w:rFonts w:cstheme="minorHAnsi"/>
                <w:lang w:val="et-EE" w:eastAsia="en-GB"/>
              </w:rPr>
            </w:pPr>
            <w:r w:rsidRPr="007476F5">
              <w:rPr>
                <w:rFonts w:cstheme="minorHAnsi"/>
                <w:lang w:val="et-EE" w:eastAsia="en-GB"/>
              </w:rPr>
              <w:t>Lisa 1 Kutsestandardi kompetentside ja õppekavamoodulite vastavustabel</w:t>
            </w:r>
          </w:p>
          <w:p w:rsidR="007476F5" w:rsidRPr="007476F5" w:rsidRDefault="007476F5" w:rsidP="007476F5">
            <w:pPr>
              <w:rPr>
                <w:rFonts w:cstheme="minorHAnsi"/>
                <w:lang w:val="et-EE"/>
              </w:rPr>
            </w:pPr>
          </w:p>
        </w:tc>
      </w:tr>
    </w:tbl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et-EE"/>
        </w:rPr>
      </w:pPr>
    </w:p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et-EE"/>
        </w:rPr>
        <w:sectPr w:rsidR="007476F5" w:rsidRPr="007476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et-EE"/>
        </w:rPr>
      </w:pPr>
    </w:p>
    <w:p w:rsidR="000E5529" w:rsidRPr="007476F5" w:rsidRDefault="000E5529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et-EE"/>
        </w:rPr>
      </w:pPr>
    </w:p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lang w:eastAsia="et-EE"/>
        </w:rPr>
      </w:pPr>
      <w:r w:rsidRPr="007476F5">
        <w:rPr>
          <w:rFonts w:eastAsia="Times New Roman" w:cstheme="minorHAnsi"/>
          <w:b/>
          <w:lang w:eastAsia="et-EE"/>
        </w:rPr>
        <w:t>LISA 1</w:t>
      </w:r>
    </w:p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b/>
          <w:lang w:eastAsia="et-EE"/>
        </w:rPr>
      </w:pPr>
      <w:r w:rsidRPr="007476F5">
        <w:rPr>
          <w:rFonts w:eastAsia="Times New Roman" w:cstheme="minorHAnsi"/>
          <w:b/>
          <w:lang w:eastAsia="et-EE"/>
        </w:rPr>
        <w:t>Veokorraldaja - logistik, tase 4</w:t>
      </w:r>
    </w:p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lang w:eastAsia="et-EE"/>
        </w:rPr>
      </w:pPr>
      <w:r w:rsidRPr="007476F5">
        <w:rPr>
          <w:rFonts w:eastAsia="Times New Roman" w:cstheme="minorHAnsi"/>
          <w:lang w:eastAsia="et-EE"/>
        </w:rPr>
        <w:t>Kutsestandardi kompetentside  ja õppekava moodulite vastavustabel</w:t>
      </w:r>
    </w:p>
    <w:tbl>
      <w:tblPr>
        <w:tblW w:w="1457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021"/>
        <w:gridCol w:w="1247"/>
        <w:gridCol w:w="1134"/>
        <w:gridCol w:w="1134"/>
        <w:gridCol w:w="1446"/>
        <w:gridCol w:w="1446"/>
        <w:gridCol w:w="1389"/>
        <w:gridCol w:w="1389"/>
      </w:tblGrid>
      <w:tr w:rsidR="007476F5" w:rsidRPr="007476F5" w:rsidTr="00EA1C43">
        <w:trPr>
          <w:tblHeader/>
        </w:trPr>
        <w:tc>
          <w:tcPr>
            <w:tcW w:w="4366" w:type="dxa"/>
            <w:vMerge w:val="restart"/>
            <w:shd w:val="clear" w:color="auto" w:fill="D6E3BC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Kompetentsi nimetus kutsestandardis</w:t>
            </w:r>
          </w:p>
        </w:tc>
        <w:tc>
          <w:tcPr>
            <w:tcW w:w="10206" w:type="dxa"/>
            <w:gridSpan w:val="8"/>
            <w:shd w:val="clear" w:color="auto" w:fill="D6E3BC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Eriala õppekava moodulid</w:t>
            </w:r>
          </w:p>
        </w:tc>
      </w:tr>
      <w:tr w:rsidR="007476F5" w:rsidRPr="007476F5" w:rsidTr="00EA1C43">
        <w:trPr>
          <w:trHeight w:val="513"/>
          <w:tblHeader/>
        </w:trPr>
        <w:tc>
          <w:tcPr>
            <w:tcW w:w="4366" w:type="dxa"/>
            <w:vMerge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bCs/>
                <w:lang w:eastAsia="et-EE"/>
              </w:rPr>
            </w:pP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bCs/>
                <w:lang w:eastAsia="ar-SA"/>
              </w:rPr>
              <w:t xml:space="preserve">Karjääri planeerimine ja ettevõtlus   </w:t>
            </w: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cstheme="minorHAnsi"/>
                <w:b/>
                <w:lang w:eastAsia="en-GB"/>
              </w:rPr>
              <w:t>Logistika alused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cstheme="minorHAnsi"/>
                <w:b/>
                <w:lang w:eastAsia="en-GB"/>
              </w:rPr>
              <w:t>Infotehnoloogia logistikas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cstheme="minorHAnsi"/>
                <w:b/>
                <w:lang w:eastAsia="en-GB"/>
              </w:rPr>
              <w:t>Kauba maanteevedude korraldamine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cstheme="minorHAnsi"/>
                <w:b/>
                <w:lang w:eastAsia="en-GB"/>
              </w:rPr>
              <w:t>Kaubavarude täiendamine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lang w:eastAsia="en-GB"/>
              </w:rPr>
            </w:pPr>
            <w:r w:rsidRPr="007476F5">
              <w:rPr>
                <w:rFonts w:cstheme="minorHAnsi"/>
                <w:b/>
                <w:lang w:eastAsia="en-GB"/>
              </w:rPr>
              <w:t>Klienditeenindus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lang w:eastAsia="en-GB"/>
              </w:rPr>
            </w:pPr>
            <w:r w:rsidRPr="007476F5">
              <w:rPr>
                <w:rFonts w:cstheme="minorHAnsi"/>
                <w:b/>
                <w:lang w:eastAsia="en-GB"/>
              </w:rPr>
              <w:t>Erialane võõrkeel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/>
                <w:lang w:eastAsia="en-GB"/>
              </w:rPr>
            </w:pPr>
            <w:r w:rsidRPr="007476F5">
              <w:rPr>
                <w:rFonts w:cstheme="minorHAnsi"/>
                <w:b/>
                <w:lang w:eastAsia="en-GB"/>
              </w:rPr>
              <w:t>Praktika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color w:val="000000" w:themeColor="text1"/>
                <w:lang w:eastAsia="et-EE"/>
              </w:rPr>
            </w:pPr>
            <w:r w:rsidRPr="007476F5">
              <w:rPr>
                <w:rFonts w:cstheme="minorHAnsi"/>
                <w:b/>
                <w:bCs/>
                <w:color w:val="000000" w:themeColor="text1"/>
              </w:rPr>
              <w:t>Kohustuslikud kompetentsid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B.2.1 Kauba maanteevedude korraldamine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Tegevusnäitajad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valib konkreetsest saadetisest ja kliendi soovist lähtuvalt veomarsruudi ja -vahendid;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koostab koorma vastavalt laadimisplaanile, arvestades kauba omaduste, veeremiparameetrite, veokijuhi töö- ja puhkeaja regulatsioonide, teede kasutustingimuste jm piirangutega;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osaleb veopakendite tagastamise ning säästliku kasutamise korraldamises;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hoiab veovahendid kasutuses, lähtudes veolepingutest;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 xml:space="preserve">vahetab infot seotud osapooltega, </w:t>
            </w:r>
            <w:r w:rsidRPr="007476F5">
              <w:lastRenderedPageBreak/>
              <w:t>kasutades asjakohaseid suhtluskanaleid;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lastRenderedPageBreak/>
              <w:t>x</w:t>
            </w: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</w:pPr>
            <w:r w:rsidRPr="007476F5">
              <w:lastRenderedPageBreak/>
              <w:t>annab vedajale juhiseid kinnitusvahendite kasutuse, pakendite sobivuse kohta ja kontrollib seda;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</w:pPr>
            <w:r w:rsidRPr="007476F5">
              <w:t>jälgib kauba ja veovahendi liikumist ning kindlaks määratud veorežiimi (eritemperatuur, niiskus jt), kasutades sobivat kommunikatsioonivahendit sh elektroonilist jälgimisseadet;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koostab veodokumendid ja veoarve vastavalt lepingutingimustele;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sisestab ja arhiveerib kauba- ja veodokumendid vastavalt ettevõtte töökorraldusele.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B.2.2 Kaubavarude täiendamine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Tegevusnäitajad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kogub müügiajaloo andmeid, jälgib ning registreerib nõudluse muutumist ajas (müügistatistika andmebaas, klientide tagasiside);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osaleb lihtsamate nõudluse analüüside tegemisel, toodete kategoriseerimisel, tarnijaturu kaardistamisel ning päringute ja ostuprognooside koostamisel;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 xml:space="preserve">jälgib etteantud reservvaru suurust ja </w:t>
            </w:r>
            <w:r w:rsidRPr="007476F5">
              <w:rPr>
                <w:rFonts w:eastAsia="Times New Roman" w:cstheme="minorHAnsi"/>
                <w:lang w:eastAsia="et-EE"/>
              </w:rPr>
              <w:lastRenderedPageBreak/>
              <w:t>muutumist, võtab arvesse ostukoguseid, hooaega ja ettevõtte vajadusi;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lastRenderedPageBreak/>
              <w:t>koostab, edastab ostutellimused vastavalt etteantud tingimustele;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jälgib tarne kulgemise vastavust etteantud tingimustele: tuvastab ja registreerib kõrvalekalded; veendub, et lattu jõudnud tarne vastab tellimuses esitatud tingimustele ja kaubasaatedokumentidele;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kooskõlastab kõrvalekalde ilmnemisel edasise korrigeeriva tegevuse ettevõtte vastutava isikuga;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võtab saadetise vastu kooskõlas kliendilepingu tingimustega, eristab kaubad nõuetele vastavalt (nt ohtlik kaup - tavakaup, erikaup - tavakaup jne);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koostab laodokumente (nt vastuvõtukinnitus, komplekteerimisleht, pakkeleht, inventuuri lugemisleht) infosüsteemis, arvestades ettevõttes kehtestatud nõudeid;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jälgib kaupade nõuetekohast käitlemist ja hoiustamist laos, teavitab vastutavat isikut riknenud kaubast;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 xml:space="preserve">võtab vastu ja käsitleb väljastustellimusi </w:t>
            </w:r>
            <w:r w:rsidRPr="007476F5">
              <w:lastRenderedPageBreak/>
              <w:t>vastavalt kokkulepitud korrale, jälgib reaalajas laoväljastuste info sisestamist infosüsteemi, kontrollib lao läbimisaegadest kinnipidamist.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lastRenderedPageBreak/>
              <w:t>osaleb inventuuride korraldamises, valmistab ette arvestuslikud (tõepärased) laosaldod.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B.2.3 Klienditeenindus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b/>
                <w:lang w:eastAsia="et-EE"/>
              </w:rPr>
            </w:pPr>
            <w:r w:rsidRPr="007476F5">
              <w:rPr>
                <w:rFonts w:eastAsia="Times New Roman" w:cstheme="minorHAnsi"/>
                <w:b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Tegevusnäitajad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teenindab kliente ja suhtleb tarnijatega vastavalt kokkulepitud teenindustasemele;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eastAsia="Times New Roman" w:cstheme="minorHAnsi"/>
                <w:lang w:eastAsia="et-EE"/>
              </w:rPr>
            </w:pPr>
            <w:r w:rsidRPr="007476F5">
              <w:t>nõustab ja teavitab kliente pakutavatest teenustest, lähtudes klienditeeninduse standardist ning ettevõtte praktikast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t>vastab kliendipäringutele või edastab need vastavalt ettevõttes kehtestatud korrale.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müüjana</w:t>
            </w:r>
          </w:p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koostab ja esitab lihtsamaid lao- ja veoteenuste pakkumisi (standardsed, ühekordsed tehingud), lähtudes hinnakirjast ja kliendi vajadusest;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 xml:space="preserve">teenuse müüjana </w:t>
            </w:r>
          </w:p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cstheme="minorHAnsi"/>
                <w:bCs/>
              </w:rPr>
            </w:pPr>
            <w:r w:rsidRPr="007476F5">
              <w:t xml:space="preserve">kontrollib kliendi maksevõimet avalikest ja </w:t>
            </w:r>
            <w:r w:rsidRPr="007476F5">
              <w:lastRenderedPageBreak/>
              <w:t>ettevõttesisestest infoallikatest;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lastRenderedPageBreak/>
              <w:t>teenuse müüjana võtab vastu ja käsitleb tellimusi, jälgib saadetiste, info- ja teenuste voo kulgemist, lähtudes ettevõtte klienditeeninduse protsessist;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müüjana  registreerib ja edastab klientide esitatud veateateid, pretensioone ja reklamatsioone;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müüjana likvideerib võimalusel hälbe, informeerib vajadusel kaasatud osapooli;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koostab ja esitab lihtsamaid teenuste ostmise päringuid teenuste pakkujatele;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valib pakkumiste seast sobivaima, lähtudes etteantud kriteeriumidest, koostab ja edastab tellimusi teenuste ostmiseks;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kontrollib tarnija usaldusväärsust avalikest ja ettevõttesisestest infoallikatest;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bCs/>
              </w:rPr>
              <w:t xml:space="preserve">teenuse ostjana </w:t>
            </w:r>
            <w:r w:rsidRPr="007476F5">
              <w:t>jälgib teenuste osutamist ja võrdleb selle sisu ja kvaliteeti kokkulepituga, registreerides kõrvalekalded ja edastades need vastavalt ettevõttes kehtivale korrale;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lastRenderedPageBreak/>
              <w:t>esitab veateateid ja pretensioone teenuse ostjana tarnijale ning jälgib vigade kõrvaldamist ja edaspidist vältimist;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koostab osutatud teenuste kohta arveid, kontrollides müügiarvete vastavust tegelikele mahtudele ja kokkulepitud hindadele;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kontrollib ostuarvete vastavust tegelikele mahtudele ja kokkulepitud hindadele;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</w:tr>
      <w:tr w:rsidR="007476F5" w:rsidRPr="007476F5" w:rsidTr="00EA1C43">
        <w:tc>
          <w:tcPr>
            <w:tcW w:w="4366" w:type="dxa"/>
          </w:tcPr>
          <w:p w:rsidR="007476F5" w:rsidRPr="007476F5" w:rsidRDefault="007476F5" w:rsidP="007476F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0" w:lineRule="auto"/>
              <w:ind w:left="426"/>
              <w:contextualSpacing/>
              <w:rPr>
                <w:rFonts w:cstheme="minorHAnsi"/>
                <w:bCs/>
              </w:rPr>
            </w:pPr>
            <w:r w:rsidRPr="007476F5">
              <w:rPr>
                <w:rFonts w:cstheme="minorHAnsi"/>
                <w:bCs/>
              </w:rPr>
              <w:t>teenuse ostjana koostab maanteetranspordi veokirju jm kauba saatedokumente etteantud vormide alusel.</w:t>
            </w:r>
          </w:p>
        </w:tc>
        <w:tc>
          <w:tcPr>
            <w:tcW w:w="1021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247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134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446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  <w:r w:rsidRPr="007476F5">
              <w:rPr>
                <w:rFonts w:eastAsia="Times New Roman" w:cstheme="minorHAnsi"/>
                <w:lang w:eastAsia="et-EE"/>
              </w:rPr>
              <w:t>x</w:t>
            </w: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  <w:tc>
          <w:tcPr>
            <w:tcW w:w="1389" w:type="dxa"/>
          </w:tcPr>
          <w:p w:rsidR="007476F5" w:rsidRPr="007476F5" w:rsidRDefault="007476F5" w:rsidP="007476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theme="minorHAnsi"/>
                <w:lang w:eastAsia="et-EE"/>
              </w:rPr>
            </w:pPr>
          </w:p>
        </w:tc>
      </w:tr>
    </w:tbl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  <w:r w:rsidRPr="007476F5">
        <w:rPr>
          <w:rFonts w:eastAsia="Times New Roman" w:cstheme="minorHAnsi"/>
          <w:lang w:eastAsia="et-EE"/>
        </w:rPr>
        <w:t>X – tähistatakse , millises õppekava  moodulis arendatakse ja hinnatakse nimetatud kompetentsi</w:t>
      </w:r>
    </w:p>
    <w:p w:rsidR="007476F5" w:rsidRPr="007476F5" w:rsidRDefault="007476F5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</w:p>
    <w:p w:rsidR="007476F5" w:rsidRDefault="007476F5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</w:p>
    <w:p w:rsidR="000E5529" w:rsidRDefault="000E5529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</w:p>
    <w:p w:rsidR="000E5529" w:rsidRDefault="000E5529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</w:p>
    <w:p w:rsidR="000E5529" w:rsidRDefault="000E5529" w:rsidP="007476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t-EE"/>
        </w:rPr>
      </w:pPr>
    </w:p>
    <w:sectPr w:rsidR="000E5529" w:rsidSect="00EA1C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5D" w:rsidRDefault="00752F5D" w:rsidP="00C2439D">
      <w:pPr>
        <w:spacing w:after="0" w:line="240" w:lineRule="auto"/>
      </w:pPr>
      <w:r>
        <w:separator/>
      </w:r>
    </w:p>
  </w:endnote>
  <w:endnote w:type="continuationSeparator" w:id="0">
    <w:p w:rsidR="00752F5D" w:rsidRDefault="00752F5D" w:rsidP="00C2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5D" w:rsidRDefault="00752F5D" w:rsidP="00C2439D">
      <w:pPr>
        <w:spacing w:after="0" w:line="240" w:lineRule="auto"/>
      </w:pPr>
      <w:r>
        <w:separator/>
      </w:r>
    </w:p>
  </w:footnote>
  <w:footnote w:type="continuationSeparator" w:id="0">
    <w:p w:rsidR="00752F5D" w:rsidRDefault="00752F5D" w:rsidP="00C24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66"/>
    <w:multiLevelType w:val="hybridMultilevel"/>
    <w:tmpl w:val="5B9A8DCE"/>
    <w:lvl w:ilvl="0" w:tplc="D3CCB5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E6133"/>
    <w:multiLevelType w:val="hybridMultilevel"/>
    <w:tmpl w:val="535A1F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A3257"/>
    <w:multiLevelType w:val="hybridMultilevel"/>
    <w:tmpl w:val="D85CBDAC"/>
    <w:lvl w:ilvl="0" w:tplc="24C2B0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A27EA"/>
    <w:multiLevelType w:val="hybridMultilevel"/>
    <w:tmpl w:val="EE54AE70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02EDE"/>
    <w:multiLevelType w:val="hybridMultilevel"/>
    <w:tmpl w:val="AA4832B4"/>
    <w:lvl w:ilvl="0" w:tplc="A1DC0020">
      <w:start w:val="1"/>
      <w:numFmt w:val="decimal"/>
      <w:lvlText w:val="%1)"/>
      <w:lvlJc w:val="left"/>
      <w:pPr>
        <w:ind w:left="170" w:hanging="170"/>
      </w:pPr>
      <w:rPr>
        <w:rFonts w:asciiTheme="minorHAnsi" w:hAnsiTheme="minorHAnsi" w:cstheme="minorHAnsi" w:hint="default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7E5A85"/>
    <w:multiLevelType w:val="hybridMultilevel"/>
    <w:tmpl w:val="B1C45B4C"/>
    <w:lvl w:ilvl="0" w:tplc="0425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2D5563A"/>
    <w:multiLevelType w:val="hybridMultilevel"/>
    <w:tmpl w:val="56FEC8F6"/>
    <w:lvl w:ilvl="0" w:tplc="F84073DA">
      <w:start w:val="1"/>
      <w:numFmt w:val="decimal"/>
      <w:lvlText w:val="%1."/>
      <w:lvlJc w:val="left"/>
      <w:pPr>
        <w:ind w:left="170" w:hanging="17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AC1008"/>
    <w:multiLevelType w:val="hybridMultilevel"/>
    <w:tmpl w:val="692C2B50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A166D"/>
    <w:multiLevelType w:val="hybridMultilevel"/>
    <w:tmpl w:val="348AF0E2"/>
    <w:lvl w:ilvl="0" w:tplc="24C2B0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262EF"/>
    <w:multiLevelType w:val="hybridMultilevel"/>
    <w:tmpl w:val="52028602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D3DBD"/>
    <w:multiLevelType w:val="multilevel"/>
    <w:tmpl w:val="909E699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C5719C8"/>
    <w:multiLevelType w:val="hybridMultilevel"/>
    <w:tmpl w:val="921A87AC"/>
    <w:lvl w:ilvl="0" w:tplc="B7F2427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A3E7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165A02"/>
    <w:multiLevelType w:val="hybridMultilevel"/>
    <w:tmpl w:val="80E4100A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A21100"/>
    <w:multiLevelType w:val="hybridMultilevel"/>
    <w:tmpl w:val="B13E2AD0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DA5F45"/>
    <w:multiLevelType w:val="hybridMultilevel"/>
    <w:tmpl w:val="25160532"/>
    <w:lvl w:ilvl="0" w:tplc="D3CCB5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A31FE"/>
    <w:multiLevelType w:val="hybridMultilevel"/>
    <w:tmpl w:val="39FA958A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76E0B"/>
    <w:multiLevelType w:val="hybridMultilevel"/>
    <w:tmpl w:val="921A87AC"/>
    <w:lvl w:ilvl="0" w:tplc="B7F2427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A3E7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2356B7"/>
    <w:multiLevelType w:val="hybridMultilevel"/>
    <w:tmpl w:val="D1A08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22F40"/>
    <w:multiLevelType w:val="hybridMultilevel"/>
    <w:tmpl w:val="079AE556"/>
    <w:lvl w:ilvl="0" w:tplc="104469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25E40"/>
    <w:multiLevelType w:val="hybridMultilevel"/>
    <w:tmpl w:val="55D090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54AEF"/>
    <w:multiLevelType w:val="hybridMultilevel"/>
    <w:tmpl w:val="3B4AFFB4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7D0616"/>
    <w:multiLevelType w:val="hybridMultilevel"/>
    <w:tmpl w:val="7A849D30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94B85"/>
    <w:multiLevelType w:val="hybridMultilevel"/>
    <w:tmpl w:val="1518B098"/>
    <w:lvl w:ilvl="0" w:tplc="341A4600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  <w:sz w:val="18"/>
        <w:szCs w:val="1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FD26A2"/>
    <w:multiLevelType w:val="hybridMultilevel"/>
    <w:tmpl w:val="93A48BFE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A5CFA"/>
    <w:multiLevelType w:val="hybridMultilevel"/>
    <w:tmpl w:val="47141A22"/>
    <w:lvl w:ilvl="0" w:tplc="4BF457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43065BB"/>
    <w:multiLevelType w:val="hybridMultilevel"/>
    <w:tmpl w:val="C0D89018"/>
    <w:lvl w:ilvl="0" w:tplc="D3CCB5A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B2053"/>
    <w:multiLevelType w:val="hybridMultilevel"/>
    <w:tmpl w:val="110EC958"/>
    <w:lvl w:ilvl="0" w:tplc="24C2B0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D2EFBA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71E71"/>
    <w:multiLevelType w:val="hybridMultilevel"/>
    <w:tmpl w:val="F5CC19C4"/>
    <w:lvl w:ilvl="0" w:tplc="9F24BB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DC1D82"/>
    <w:multiLevelType w:val="hybridMultilevel"/>
    <w:tmpl w:val="DCDC703E"/>
    <w:lvl w:ilvl="0" w:tplc="248A4E36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18178A"/>
    <w:multiLevelType w:val="hybridMultilevel"/>
    <w:tmpl w:val="9A24076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A72DF"/>
    <w:multiLevelType w:val="hybridMultilevel"/>
    <w:tmpl w:val="9078BC8C"/>
    <w:lvl w:ilvl="0" w:tplc="C2E45FE6">
      <w:start w:val="1"/>
      <w:numFmt w:val="decimal"/>
      <w:lvlText w:val="%1."/>
      <w:lvlJc w:val="left"/>
      <w:pPr>
        <w:ind w:left="170" w:hanging="170"/>
      </w:pPr>
      <w:rPr>
        <w:rFonts w:hint="default"/>
        <w:color w:val="333333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C3765E"/>
    <w:multiLevelType w:val="hybridMultilevel"/>
    <w:tmpl w:val="9F84098A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9C6213"/>
    <w:multiLevelType w:val="hybridMultilevel"/>
    <w:tmpl w:val="AA96CA7C"/>
    <w:lvl w:ilvl="0" w:tplc="A56A5CD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4A3E7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D8152B"/>
    <w:multiLevelType w:val="hybridMultilevel"/>
    <w:tmpl w:val="A9F249BC"/>
    <w:lvl w:ilvl="0" w:tplc="E79A96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51C82FE4"/>
    <w:multiLevelType w:val="hybridMultilevel"/>
    <w:tmpl w:val="EF645244"/>
    <w:lvl w:ilvl="0" w:tplc="E77030F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54283"/>
    <w:multiLevelType w:val="hybridMultilevel"/>
    <w:tmpl w:val="9536D5AC"/>
    <w:lvl w:ilvl="0" w:tplc="A58435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313107"/>
    <w:multiLevelType w:val="hybridMultilevel"/>
    <w:tmpl w:val="F48C55A4"/>
    <w:lvl w:ilvl="0" w:tplc="FF1A1E54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612D7D"/>
    <w:multiLevelType w:val="hybridMultilevel"/>
    <w:tmpl w:val="B6569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1240E"/>
    <w:multiLevelType w:val="hybridMultilevel"/>
    <w:tmpl w:val="ADD2FEF8"/>
    <w:lvl w:ilvl="0" w:tplc="24C2B0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F46AC"/>
    <w:multiLevelType w:val="hybridMultilevel"/>
    <w:tmpl w:val="921A87AC"/>
    <w:lvl w:ilvl="0" w:tplc="B7F2427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4A3E7E6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8E6577"/>
    <w:multiLevelType w:val="hybridMultilevel"/>
    <w:tmpl w:val="BD7A7D08"/>
    <w:lvl w:ilvl="0" w:tplc="0425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D2EFBA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2C09CD"/>
    <w:multiLevelType w:val="hybridMultilevel"/>
    <w:tmpl w:val="6A220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73FA0"/>
    <w:multiLevelType w:val="hybridMultilevel"/>
    <w:tmpl w:val="39BA074E"/>
    <w:lvl w:ilvl="0" w:tplc="A58435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2F2F51"/>
    <w:multiLevelType w:val="hybridMultilevel"/>
    <w:tmpl w:val="CDA84906"/>
    <w:lvl w:ilvl="0" w:tplc="E79A96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86ACC"/>
    <w:multiLevelType w:val="hybridMultilevel"/>
    <w:tmpl w:val="B9E2AB14"/>
    <w:lvl w:ilvl="0" w:tplc="0425000F">
      <w:start w:val="1"/>
      <w:numFmt w:val="decimal"/>
      <w:lvlText w:val="%1."/>
      <w:lvlJc w:val="left"/>
      <w:pPr>
        <w:ind w:left="170" w:hanging="170"/>
      </w:pPr>
      <w:rPr>
        <w:rFonts w:hint="default"/>
        <w:color w:val="333333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D7CA2"/>
    <w:multiLevelType w:val="hybridMultilevel"/>
    <w:tmpl w:val="2F32F8B8"/>
    <w:lvl w:ilvl="0" w:tplc="E79A96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87676"/>
    <w:multiLevelType w:val="hybridMultilevel"/>
    <w:tmpl w:val="C9C88E4A"/>
    <w:lvl w:ilvl="0" w:tplc="19E0F3D2">
      <w:start w:val="11"/>
      <w:numFmt w:val="bullet"/>
      <w:lvlText w:val=""/>
      <w:lvlJc w:val="left"/>
      <w:pPr>
        <w:ind w:left="170" w:hanging="170"/>
      </w:pPr>
      <w:rPr>
        <w:rFonts w:ascii="Symbol" w:eastAsia="Times New Roman" w:hAnsi="Symbol" w:cs="Arial" w:hint="default"/>
        <w:color w:val="333333"/>
        <w:sz w:val="18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34"/>
  </w:num>
  <w:num w:numId="5">
    <w:abstractNumId w:val="27"/>
  </w:num>
  <w:num w:numId="6">
    <w:abstractNumId w:val="18"/>
  </w:num>
  <w:num w:numId="7">
    <w:abstractNumId w:val="5"/>
  </w:num>
  <w:num w:numId="8">
    <w:abstractNumId w:val="12"/>
  </w:num>
  <w:num w:numId="9">
    <w:abstractNumId w:val="1"/>
  </w:num>
  <w:num w:numId="10">
    <w:abstractNumId w:val="35"/>
  </w:num>
  <w:num w:numId="11">
    <w:abstractNumId w:val="26"/>
  </w:num>
  <w:num w:numId="12">
    <w:abstractNumId w:val="39"/>
  </w:num>
  <w:num w:numId="13">
    <w:abstractNumId w:val="25"/>
  </w:num>
  <w:num w:numId="14">
    <w:abstractNumId w:val="0"/>
  </w:num>
  <w:num w:numId="15">
    <w:abstractNumId w:val="14"/>
  </w:num>
  <w:num w:numId="16">
    <w:abstractNumId w:val="43"/>
  </w:num>
  <w:num w:numId="17">
    <w:abstractNumId w:val="16"/>
  </w:num>
  <w:num w:numId="18">
    <w:abstractNumId w:val="11"/>
  </w:num>
  <w:num w:numId="19">
    <w:abstractNumId w:val="24"/>
  </w:num>
  <w:num w:numId="20">
    <w:abstractNumId w:val="33"/>
  </w:num>
  <w:num w:numId="21">
    <w:abstractNumId w:val="44"/>
  </w:num>
  <w:num w:numId="22">
    <w:abstractNumId w:val="32"/>
  </w:num>
  <w:num w:numId="23">
    <w:abstractNumId w:val="17"/>
  </w:num>
  <w:num w:numId="24">
    <w:abstractNumId w:val="46"/>
  </w:num>
  <w:num w:numId="25">
    <w:abstractNumId w:val="6"/>
  </w:num>
  <w:num w:numId="26">
    <w:abstractNumId w:val="45"/>
  </w:num>
  <w:num w:numId="27">
    <w:abstractNumId w:val="36"/>
  </w:num>
  <w:num w:numId="28">
    <w:abstractNumId w:val="19"/>
  </w:num>
  <w:num w:numId="29">
    <w:abstractNumId w:val="15"/>
  </w:num>
  <w:num w:numId="30">
    <w:abstractNumId w:val="13"/>
  </w:num>
  <w:num w:numId="31">
    <w:abstractNumId w:val="42"/>
  </w:num>
  <w:num w:numId="32">
    <w:abstractNumId w:val="37"/>
  </w:num>
  <w:num w:numId="33">
    <w:abstractNumId w:val="29"/>
  </w:num>
  <w:num w:numId="34">
    <w:abstractNumId w:val="48"/>
  </w:num>
  <w:num w:numId="35">
    <w:abstractNumId w:val="23"/>
  </w:num>
  <w:num w:numId="36">
    <w:abstractNumId w:val="20"/>
  </w:num>
  <w:num w:numId="37">
    <w:abstractNumId w:val="31"/>
  </w:num>
  <w:num w:numId="38">
    <w:abstractNumId w:val="47"/>
  </w:num>
  <w:num w:numId="39">
    <w:abstractNumId w:val="4"/>
  </w:num>
  <w:num w:numId="40">
    <w:abstractNumId w:val="7"/>
  </w:num>
  <w:num w:numId="41">
    <w:abstractNumId w:val="28"/>
  </w:num>
  <w:num w:numId="42">
    <w:abstractNumId w:val="2"/>
  </w:num>
  <w:num w:numId="43">
    <w:abstractNumId w:val="38"/>
  </w:num>
  <w:num w:numId="44">
    <w:abstractNumId w:val="30"/>
  </w:num>
  <w:num w:numId="45">
    <w:abstractNumId w:val="8"/>
  </w:num>
  <w:num w:numId="46">
    <w:abstractNumId w:val="40"/>
  </w:num>
  <w:num w:numId="47">
    <w:abstractNumId w:val="21"/>
  </w:num>
  <w:num w:numId="48">
    <w:abstractNumId w:val="41"/>
  </w:num>
  <w:num w:numId="49">
    <w:abstractNumId w:val="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5"/>
    <w:rsid w:val="0008675A"/>
    <w:rsid w:val="000922A6"/>
    <w:rsid w:val="000C68AB"/>
    <w:rsid w:val="000E5529"/>
    <w:rsid w:val="001A2A4F"/>
    <w:rsid w:val="002169C1"/>
    <w:rsid w:val="002D3D2A"/>
    <w:rsid w:val="002E69EC"/>
    <w:rsid w:val="00304151"/>
    <w:rsid w:val="003355C7"/>
    <w:rsid w:val="00403CE3"/>
    <w:rsid w:val="004243C1"/>
    <w:rsid w:val="004632EB"/>
    <w:rsid w:val="004C52CF"/>
    <w:rsid w:val="005D43C0"/>
    <w:rsid w:val="007476F5"/>
    <w:rsid w:val="00752F5D"/>
    <w:rsid w:val="007D6441"/>
    <w:rsid w:val="00824747"/>
    <w:rsid w:val="008B2450"/>
    <w:rsid w:val="008E0666"/>
    <w:rsid w:val="00905FD6"/>
    <w:rsid w:val="009362E6"/>
    <w:rsid w:val="00996B22"/>
    <w:rsid w:val="009B4EA3"/>
    <w:rsid w:val="009F3426"/>
    <w:rsid w:val="00A56838"/>
    <w:rsid w:val="00A628AC"/>
    <w:rsid w:val="00B63D4F"/>
    <w:rsid w:val="00C2439D"/>
    <w:rsid w:val="00C371B1"/>
    <w:rsid w:val="00D32929"/>
    <w:rsid w:val="00DB77F7"/>
    <w:rsid w:val="00E05C91"/>
    <w:rsid w:val="00EA1C43"/>
    <w:rsid w:val="00FA0C71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576E-AF79-4398-B6A0-611E781D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476F5"/>
    <w:pPr>
      <w:keepNext/>
      <w:keepLines/>
      <w:numPr>
        <w:numId w:val="1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476F5"/>
    <w:rPr>
      <w:rFonts w:ascii="Times New Roman" w:eastAsiaTheme="majorEastAsia" w:hAnsi="Times New Roman" w:cs="Mangal"/>
      <w:b/>
      <w:caps/>
      <w:sz w:val="24"/>
      <w:szCs w:val="29"/>
      <w:lang w:eastAsia="zh-CN" w:bidi="hi-IN"/>
    </w:rPr>
  </w:style>
  <w:style w:type="numbering" w:customStyle="1" w:styleId="Loendita1">
    <w:name w:val="Loendita1"/>
    <w:next w:val="Loendita"/>
    <w:uiPriority w:val="99"/>
    <w:semiHidden/>
    <w:unhideWhenUsed/>
    <w:rsid w:val="007476F5"/>
  </w:style>
  <w:style w:type="numbering" w:customStyle="1" w:styleId="Loendita11">
    <w:name w:val="Loendita11"/>
    <w:next w:val="Loendita"/>
    <w:uiPriority w:val="99"/>
    <w:semiHidden/>
    <w:unhideWhenUsed/>
    <w:rsid w:val="007476F5"/>
  </w:style>
  <w:style w:type="table" w:customStyle="1" w:styleId="TableGrid">
    <w:name w:val="TableGrid"/>
    <w:rsid w:val="007476F5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7476F5"/>
    <w:pPr>
      <w:spacing w:after="1" w:line="260" w:lineRule="auto"/>
      <w:ind w:left="720" w:hanging="10"/>
      <w:contextualSpacing/>
    </w:pPr>
    <w:rPr>
      <w:rFonts w:ascii="Arial" w:eastAsia="Arial" w:hAnsi="Arial" w:cs="Arial"/>
      <w:color w:val="000000"/>
      <w:sz w:val="16"/>
      <w:lang w:val="en-US"/>
    </w:rPr>
  </w:style>
  <w:style w:type="character" w:customStyle="1" w:styleId="apple-converted-space">
    <w:name w:val="apple-converted-space"/>
    <w:basedOn w:val="Liguvaikefont"/>
    <w:rsid w:val="007476F5"/>
  </w:style>
  <w:style w:type="paragraph" w:customStyle="1" w:styleId="Lihttekst1">
    <w:name w:val="Lihttekst1"/>
    <w:basedOn w:val="Normaallaad"/>
    <w:next w:val="Lihttekst"/>
    <w:link w:val="LihttekstMrk"/>
    <w:uiPriority w:val="99"/>
    <w:unhideWhenUsed/>
    <w:rsid w:val="007476F5"/>
    <w:pPr>
      <w:spacing w:after="0" w:line="240" w:lineRule="auto"/>
    </w:pPr>
    <w:rPr>
      <w:rFonts w:ascii="Calibri" w:eastAsia="Calibri" w:hAnsi="Calibri"/>
      <w:szCs w:val="21"/>
      <w:lang w:val="en-GB"/>
    </w:rPr>
  </w:style>
  <w:style w:type="character" w:customStyle="1" w:styleId="LihttekstMrk">
    <w:name w:val="Lihttekst Märk"/>
    <w:basedOn w:val="Liguvaikefont"/>
    <w:link w:val="Lihttekst1"/>
    <w:uiPriority w:val="99"/>
    <w:rsid w:val="007476F5"/>
    <w:rPr>
      <w:rFonts w:ascii="Calibri" w:eastAsia="Calibri" w:hAnsi="Calibri"/>
      <w:szCs w:val="21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476F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476F5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Vahedeta">
    <w:name w:val="No Spacing"/>
    <w:uiPriority w:val="99"/>
    <w:qFormat/>
    <w:rsid w:val="0074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httekst">
    <w:name w:val="Plain Text"/>
    <w:basedOn w:val="Normaallaad"/>
    <w:link w:val="LihttekstMrk1"/>
    <w:uiPriority w:val="99"/>
    <w:unhideWhenUsed/>
    <w:rsid w:val="007476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LihttekstMrk1">
    <w:name w:val="Lihttekst Märk1"/>
    <w:basedOn w:val="Liguvaikefont"/>
    <w:link w:val="Lihttekst"/>
    <w:uiPriority w:val="99"/>
    <w:rsid w:val="007476F5"/>
    <w:rPr>
      <w:rFonts w:ascii="Consolas" w:hAnsi="Consolas"/>
      <w:sz w:val="21"/>
      <w:szCs w:val="21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476F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476F5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7476F5"/>
    <w:rPr>
      <w:sz w:val="18"/>
      <w:szCs w:val="18"/>
    </w:rPr>
  </w:style>
  <w:style w:type="character" w:styleId="Hperlink">
    <w:name w:val="Hyperlink"/>
    <w:basedOn w:val="Liguvaikefont"/>
    <w:uiPriority w:val="99"/>
    <w:unhideWhenUsed/>
    <w:rsid w:val="007476F5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2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2439D"/>
  </w:style>
  <w:style w:type="paragraph" w:styleId="Jalus">
    <w:name w:val="footer"/>
    <w:basedOn w:val="Normaallaad"/>
    <w:link w:val="JalusMrk"/>
    <w:uiPriority w:val="99"/>
    <w:unhideWhenUsed/>
    <w:rsid w:val="00C2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2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1797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Signe Valdma</cp:lastModifiedBy>
  <cp:revision>15</cp:revision>
  <cp:lastPrinted>2018-10-24T09:49:00Z</cp:lastPrinted>
  <dcterms:created xsi:type="dcterms:W3CDTF">2018-10-22T11:24:00Z</dcterms:created>
  <dcterms:modified xsi:type="dcterms:W3CDTF">2018-11-25T09:13:00Z</dcterms:modified>
</cp:coreProperties>
</file>